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9E227" w14:textId="0D2422C5" w:rsidR="00E5761C" w:rsidRDefault="00E5761C" w:rsidP="00E5761C">
      <w:pPr>
        <w:rPr>
          <w:b/>
          <w:bCs/>
          <w:sz w:val="28"/>
          <w:szCs w:val="28"/>
          <w:lang w:val="en-US"/>
        </w:rPr>
      </w:pPr>
      <w:r>
        <w:rPr>
          <w:b/>
          <w:bCs/>
          <w:sz w:val="28"/>
          <w:szCs w:val="28"/>
          <w:lang w:val="en-US"/>
        </w:rPr>
        <w:t xml:space="preserve">What has </w:t>
      </w:r>
      <w:r w:rsidR="00881162">
        <w:rPr>
          <w:b/>
          <w:bCs/>
          <w:sz w:val="28"/>
          <w:szCs w:val="28"/>
          <w:lang w:val="en-US"/>
        </w:rPr>
        <w:t>the campaign</w:t>
      </w:r>
      <w:r>
        <w:rPr>
          <w:b/>
          <w:bCs/>
          <w:sz w:val="28"/>
          <w:szCs w:val="28"/>
          <w:lang w:val="en-US"/>
        </w:rPr>
        <w:t xml:space="preserve"> achieved so far? </w:t>
      </w:r>
    </w:p>
    <w:p w14:paraId="59A78E4E" w14:textId="77777777" w:rsidR="00881162" w:rsidRDefault="00881162" w:rsidP="00E5761C">
      <w:pPr>
        <w:rPr>
          <w:b/>
          <w:bCs/>
          <w:sz w:val="28"/>
          <w:szCs w:val="28"/>
          <w:lang w:val="en-US"/>
        </w:rPr>
      </w:pPr>
    </w:p>
    <w:p w14:paraId="1CB5C737" w14:textId="77777777" w:rsidR="00E5761C" w:rsidRDefault="00E5761C" w:rsidP="00E5761C">
      <w:pPr>
        <w:pStyle w:val="ListParagraph"/>
        <w:numPr>
          <w:ilvl w:val="0"/>
          <w:numId w:val="1"/>
        </w:numPr>
        <w:spacing w:after="160" w:line="252" w:lineRule="auto"/>
        <w:rPr>
          <w:rFonts w:eastAsia="Times New Roman"/>
          <w:sz w:val="28"/>
          <w:szCs w:val="28"/>
          <w:lang w:val="en-US"/>
        </w:rPr>
      </w:pPr>
      <w:r>
        <w:rPr>
          <w:rFonts w:eastAsia="Times New Roman"/>
          <w:sz w:val="28"/>
          <w:szCs w:val="28"/>
          <w:lang w:val="en-US"/>
        </w:rPr>
        <w:t xml:space="preserve">We have produced three manifestos aimed at Bristol City Council and West of England Combined </w:t>
      </w:r>
      <w:proofErr w:type="gramStart"/>
      <w:r>
        <w:rPr>
          <w:rFonts w:eastAsia="Times New Roman"/>
          <w:sz w:val="28"/>
          <w:szCs w:val="28"/>
          <w:lang w:val="en-US"/>
        </w:rPr>
        <w:t>Authority;</w:t>
      </w:r>
      <w:proofErr w:type="gramEnd"/>
      <w:r>
        <w:rPr>
          <w:rFonts w:eastAsia="Times New Roman"/>
          <w:sz w:val="28"/>
          <w:szCs w:val="28"/>
          <w:lang w:val="en-US"/>
        </w:rPr>
        <w:t xml:space="preserve"> employers more broadly and national government. </w:t>
      </w:r>
    </w:p>
    <w:p w14:paraId="04A842AE" w14:textId="77777777" w:rsidR="00E5761C" w:rsidRDefault="00E5761C" w:rsidP="00E5761C">
      <w:pPr>
        <w:pStyle w:val="ListParagraph"/>
        <w:numPr>
          <w:ilvl w:val="0"/>
          <w:numId w:val="1"/>
        </w:numPr>
        <w:spacing w:after="160" w:line="252" w:lineRule="auto"/>
        <w:rPr>
          <w:rFonts w:eastAsia="Times New Roman"/>
          <w:sz w:val="28"/>
          <w:szCs w:val="28"/>
          <w:lang w:val="en-US"/>
        </w:rPr>
      </w:pPr>
      <w:r>
        <w:rPr>
          <w:rFonts w:eastAsia="Times New Roman"/>
          <w:sz w:val="28"/>
          <w:szCs w:val="28"/>
          <w:lang w:val="en-US"/>
        </w:rPr>
        <w:t xml:space="preserve">We have produced a whole set of research briefings which can be found on our website: </w:t>
      </w:r>
      <w:hyperlink r:id="rId5" w:history="1">
        <w:r>
          <w:rPr>
            <w:rStyle w:val="Hyperlink"/>
            <w:rFonts w:eastAsia="Times New Roman"/>
            <w:sz w:val="28"/>
            <w:szCs w:val="28"/>
            <w:lang w:val="en-US"/>
          </w:rPr>
          <w:t>https://www.bristolwomensvoice.org.uk/caring-economy/</w:t>
        </w:r>
      </w:hyperlink>
      <w:r>
        <w:rPr>
          <w:rFonts w:eastAsia="Times New Roman"/>
          <w:sz w:val="28"/>
          <w:szCs w:val="28"/>
          <w:lang w:val="en-US"/>
        </w:rPr>
        <w:t xml:space="preserve"> </w:t>
      </w:r>
    </w:p>
    <w:p w14:paraId="4612BB71" w14:textId="77777777" w:rsidR="00E5761C" w:rsidRDefault="00E5761C" w:rsidP="00E5761C">
      <w:pPr>
        <w:pStyle w:val="ListParagraph"/>
        <w:numPr>
          <w:ilvl w:val="0"/>
          <w:numId w:val="1"/>
        </w:numPr>
        <w:spacing w:after="160" w:line="252" w:lineRule="auto"/>
        <w:rPr>
          <w:rFonts w:eastAsia="Times New Roman"/>
          <w:sz w:val="28"/>
          <w:szCs w:val="28"/>
          <w:lang w:val="en-US"/>
        </w:rPr>
      </w:pPr>
      <w:r>
        <w:rPr>
          <w:rFonts w:eastAsia="Times New Roman"/>
          <w:sz w:val="28"/>
          <w:szCs w:val="28"/>
          <w:lang w:val="en-US"/>
        </w:rPr>
        <w:t xml:space="preserve">We have over 430 signatures on our petition, which you can also sign here: </w:t>
      </w:r>
      <w:hyperlink r:id="rId6" w:history="1">
        <w:r>
          <w:rPr>
            <w:rStyle w:val="Hyperlink"/>
            <w:rFonts w:eastAsia="Times New Roman"/>
            <w:sz w:val="28"/>
            <w:szCs w:val="28"/>
            <w:lang w:val="en-US"/>
          </w:rPr>
          <w:t>https://bristowomensvoice.eaction.org.uk/valuecaringeconomy</w:t>
        </w:r>
      </w:hyperlink>
      <w:r>
        <w:rPr>
          <w:rFonts w:eastAsia="Times New Roman"/>
          <w:sz w:val="28"/>
          <w:szCs w:val="28"/>
          <w:lang w:val="en-US"/>
        </w:rPr>
        <w:t xml:space="preserve"> </w:t>
      </w:r>
    </w:p>
    <w:p w14:paraId="57ADBAA9" w14:textId="77777777" w:rsidR="00E5761C" w:rsidRDefault="00E5761C" w:rsidP="00E5761C">
      <w:pPr>
        <w:pStyle w:val="ListParagraph"/>
        <w:numPr>
          <w:ilvl w:val="0"/>
          <w:numId w:val="1"/>
        </w:numPr>
        <w:spacing w:after="160" w:line="252" w:lineRule="auto"/>
        <w:rPr>
          <w:rFonts w:eastAsia="Times New Roman"/>
          <w:sz w:val="28"/>
          <w:szCs w:val="28"/>
          <w:lang w:val="en-US"/>
        </w:rPr>
      </w:pPr>
      <w:r>
        <w:rPr>
          <w:rFonts w:eastAsia="Times New Roman"/>
          <w:sz w:val="28"/>
          <w:szCs w:val="28"/>
          <w:lang w:val="en-US"/>
        </w:rPr>
        <w:t xml:space="preserve">We have seven </w:t>
      </w:r>
      <w:proofErr w:type="spellStart"/>
      <w:r>
        <w:rPr>
          <w:rFonts w:eastAsia="Times New Roman"/>
          <w:sz w:val="28"/>
          <w:szCs w:val="28"/>
          <w:lang w:val="en-US"/>
        </w:rPr>
        <w:t>organisations</w:t>
      </w:r>
      <w:proofErr w:type="spellEnd"/>
      <w:r>
        <w:rPr>
          <w:rFonts w:eastAsia="Times New Roman"/>
          <w:sz w:val="28"/>
          <w:szCs w:val="28"/>
          <w:lang w:val="en-US"/>
        </w:rPr>
        <w:t xml:space="preserve"> in Bristol.</w:t>
      </w:r>
    </w:p>
    <w:p w14:paraId="3EDED2B7" w14:textId="77777777" w:rsidR="00E5761C" w:rsidRDefault="00E5761C" w:rsidP="00E5761C">
      <w:pPr>
        <w:pStyle w:val="ListParagraph"/>
        <w:numPr>
          <w:ilvl w:val="0"/>
          <w:numId w:val="1"/>
        </w:numPr>
        <w:spacing w:after="160" w:line="252" w:lineRule="auto"/>
        <w:rPr>
          <w:rFonts w:eastAsia="Times New Roman"/>
          <w:sz w:val="28"/>
          <w:szCs w:val="28"/>
          <w:lang w:val="en-US"/>
        </w:rPr>
      </w:pPr>
      <w:r>
        <w:rPr>
          <w:rFonts w:eastAsia="Times New Roman"/>
          <w:sz w:val="28"/>
          <w:szCs w:val="28"/>
          <w:lang w:val="en-US"/>
        </w:rPr>
        <w:t xml:space="preserve">At the start of 2024, we attended the full council and submitted questions to the open forum meaning the session was entirely focused on our campaign. A Golden Motion on the caring economy was resolved by the full council in March. </w:t>
      </w:r>
    </w:p>
    <w:p w14:paraId="054690D9" w14:textId="77777777" w:rsidR="00E5761C" w:rsidRDefault="00E5761C" w:rsidP="00E5761C">
      <w:pPr>
        <w:pStyle w:val="ListParagraph"/>
        <w:numPr>
          <w:ilvl w:val="0"/>
          <w:numId w:val="1"/>
        </w:numPr>
        <w:spacing w:after="160" w:line="252" w:lineRule="auto"/>
        <w:rPr>
          <w:rFonts w:eastAsia="Times New Roman"/>
          <w:sz w:val="28"/>
          <w:szCs w:val="28"/>
          <w:lang w:val="en-US"/>
        </w:rPr>
      </w:pPr>
      <w:r>
        <w:rPr>
          <w:rFonts w:eastAsia="Times New Roman"/>
          <w:sz w:val="28"/>
          <w:szCs w:val="28"/>
          <w:lang w:val="en-US"/>
        </w:rPr>
        <w:t xml:space="preserve">We painted the long wall on Gatton Street with our slogan: Who cares? We care. Value care! Invest in the caring economy. </w:t>
      </w:r>
    </w:p>
    <w:p w14:paraId="7F2F8A8D" w14:textId="77777777" w:rsidR="00E5761C" w:rsidRDefault="00E5761C" w:rsidP="00E5761C">
      <w:pPr>
        <w:pStyle w:val="ListParagraph"/>
        <w:numPr>
          <w:ilvl w:val="0"/>
          <w:numId w:val="1"/>
        </w:numPr>
        <w:spacing w:after="160" w:line="252" w:lineRule="auto"/>
        <w:rPr>
          <w:rFonts w:eastAsia="Times New Roman"/>
          <w:sz w:val="28"/>
          <w:szCs w:val="28"/>
          <w:lang w:val="en-US"/>
        </w:rPr>
      </w:pPr>
      <w:r>
        <w:rPr>
          <w:rFonts w:eastAsia="Times New Roman"/>
          <w:sz w:val="28"/>
          <w:szCs w:val="28"/>
          <w:lang w:val="en-US"/>
        </w:rPr>
        <w:t xml:space="preserve">We ran workshops and meetings with plenty of different groups across the city to talk about our campaign and understand the challenges and barriers people face with care and caring responsibilities. </w:t>
      </w:r>
    </w:p>
    <w:p w14:paraId="5DE34C7D" w14:textId="77777777" w:rsidR="00E5761C" w:rsidRDefault="00E5761C" w:rsidP="00E5761C">
      <w:pPr>
        <w:rPr>
          <w:b/>
          <w:bCs/>
          <w:sz w:val="28"/>
          <w:szCs w:val="28"/>
          <w:lang w:val="en-US"/>
        </w:rPr>
      </w:pPr>
      <w:r>
        <w:rPr>
          <w:b/>
          <w:bCs/>
          <w:sz w:val="28"/>
          <w:szCs w:val="28"/>
          <w:lang w:val="en-US"/>
        </w:rPr>
        <w:t xml:space="preserve">What’s next? </w:t>
      </w:r>
    </w:p>
    <w:p w14:paraId="73FA4E9E" w14:textId="77777777" w:rsidR="00E5761C" w:rsidRDefault="00E5761C" w:rsidP="00E5761C">
      <w:pPr>
        <w:rPr>
          <w:sz w:val="28"/>
          <w:szCs w:val="28"/>
          <w:lang w:val="en-US"/>
        </w:rPr>
      </w:pPr>
    </w:p>
    <w:p w14:paraId="64A70339" w14:textId="77777777" w:rsidR="00E5761C" w:rsidRDefault="00E5761C" w:rsidP="00E5761C">
      <w:pPr>
        <w:rPr>
          <w:sz w:val="28"/>
          <w:szCs w:val="28"/>
          <w:lang w:val="en-US"/>
        </w:rPr>
      </w:pPr>
      <w:r>
        <w:rPr>
          <w:sz w:val="28"/>
          <w:szCs w:val="28"/>
          <w:lang w:val="en-US"/>
        </w:rPr>
        <w:t xml:space="preserve">We are still gathering signatures for our petitions, please do sign if you feel this is important to you. We continue our work with local </w:t>
      </w:r>
      <w:proofErr w:type="spellStart"/>
      <w:r>
        <w:rPr>
          <w:sz w:val="28"/>
          <w:szCs w:val="28"/>
          <w:lang w:val="en-US"/>
        </w:rPr>
        <w:t>councillors</w:t>
      </w:r>
      <w:proofErr w:type="spellEnd"/>
      <w:r>
        <w:rPr>
          <w:sz w:val="28"/>
          <w:szCs w:val="28"/>
          <w:lang w:val="en-US"/>
        </w:rPr>
        <w:t xml:space="preserve"> and regional government to uphold their commitment to the campaign. If you would like to find out more about the campaign or get involved in anyway, please do contact us on </w:t>
      </w:r>
      <w:hyperlink r:id="rId7" w:history="1">
        <w:r>
          <w:rPr>
            <w:rStyle w:val="Hyperlink"/>
            <w:sz w:val="28"/>
            <w:szCs w:val="28"/>
            <w:lang w:val="en-US"/>
          </w:rPr>
          <w:t>info@bristolwomensvoice.org.uk</w:t>
        </w:r>
      </w:hyperlink>
    </w:p>
    <w:p w14:paraId="76339D69" w14:textId="77777777" w:rsidR="00E5761C" w:rsidRDefault="00E5761C" w:rsidP="00E5761C"/>
    <w:p w14:paraId="26A85E80" w14:textId="77777777" w:rsidR="00A809B7" w:rsidRPr="00E5761C" w:rsidRDefault="00A809B7" w:rsidP="00E5761C"/>
    <w:sectPr w:rsidR="00A809B7" w:rsidRPr="00E5761C" w:rsidSect="00E57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86D92"/>
    <w:multiLevelType w:val="hybridMultilevel"/>
    <w:tmpl w:val="73AC1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125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C"/>
    <w:rsid w:val="00881162"/>
    <w:rsid w:val="00A809B7"/>
    <w:rsid w:val="00A93FFF"/>
    <w:rsid w:val="00C42157"/>
    <w:rsid w:val="00E5761C"/>
    <w:rsid w:val="00E9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35E5"/>
  <w15:chartTrackingRefBased/>
  <w15:docId w15:val="{2A5ADEFC-D959-40C7-84EB-0F9E33A1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1C"/>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E5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6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1C"/>
    <w:rPr>
      <w:rFonts w:eastAsiaTheme="majorEastAsia" w:cstheme="majorBidi"/>
      <w:color w:val="272727" w:themeColor="text1" w:themeTint="D8"/>
    </w:rPr>
  </w:style>
  <w:style w:type="paragraph" w:styleId="Title">
    <w:name w:val="Title"/>
    <w:basedOn w:val="Normal"/>
    <w:next w:val="Normal"/>
    <w:link w:val="TitleChar"/>
    <w:uiPriority w:val="10"/>
    <w:qFormat/>
    <w:rsid w:val="00E576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1C"/>
    <w:pPr>
      <w:spacing w:before="160"/>
      <w:jc w:val="center"/>
    </w:pPr>
    <w:rPr>
      <w:i/>
      <w:iCs/>
      <w:color w:val="404040" w:themeColor="text1" w:themeTint="BF"/>
    </w:rPr>
  </w:style>
  <w:style w:type="character" w:customStyle="1" w:styleId="QuoteChar">
    <w:name w:val="Quote Char"/>
    <w:basedOn w:val="DefaultParagraphFont"/>
    <w:link w:val="Quote"/>
    <w:uiPriority w:val="29"/>
    <w:rsid w:val="00E5761C"/>
    <w:rPr>
      <w:i/>
      <w:iCs/>
      <w:color w:val="404040" w:themeColor="text1" w:themeTint="BF"/>
    </w:rPr>
  </w:style>
  <w:style w:type="paragraph" w:styleId="ListParagraph">
    <w:name w:val="List Paragraph"/>
    <w:basedOn w:val="Normal"/>
    <w:uiPriority w:val="34"/>
    <w:qFormat/>
    <w:rsid w:val="00E5761C"/>
    <w:pPr>
      <w:ind w:left="720"/>
      <w:contextualSpacing/>
    </w:pPr>
  </w:style>
  <w:style w:type="character" w:styleId="IntenseEmphasis">
    <w:name w:val="Intense Emphasis"/>
    <w:basedOn w:val="DefaultParagraphFont"/>
    <w:uiPriority w:val="21"/>
    <w:qFormat/>
    <w:rsid w:val="00E5761C"/>
    <w:rPr>
      <w:i/>
      <w:iCs/>
      <w:color w:val="0F4761" w:themeColor="accent1" w:themeShade="BF"/>
    </w:rPr>
  </w:style>
  <w:style w:type="paragraph" w:styleId="IntenseQuote">
    <w:name w:val="Intense Quote"/>
    <w:basedOn w:val="Normal"/>
    <w:next w:val="Normal"/>
    <w:link w:val="IntenseQuoteChar"/>
    <w:uiPriority w:val="30"/>
    <w:qFormat/>
    <w:rsid w:val="00E5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1C"/>
    <w:rPr>
      <w:i/>
      <w:iCs/>
      <w:color w:val="0F4761" w:themeColor="accent1" w:themeShade="BF"/>
    </w:rPr>
  </w:style>
  <w:style w:type="character" w:styleId="IntenseReference">
    <w:name w:val="Intense Reference"/>
    <w:basedOn w:val="DefaultParagraphFont"/>
    <w:uiPriority w:val="32"/>
    <w:qFormat/>
    <w:rsid w:val="00E5761C"/>
    <w:rPr>
      <w:b/>
      <w:bCs/>
      <w:smallCaps/>
      <w:color w:val="0F4761" w:themeColor="accent1" w:themeShade="BF"/>
      <w:spacing w:val="5"/>
    </w:rPr>
  </w:style>
  <w:style w:type="character" w:styleId="Hyperlink">
    <w:name w:val="Hyperlink"/>
    <w:basedOn w:val="DefaultParagraphFont"/>
    <w:uiPriority w:val="99"/>
    <w:semiHidden/>
    <w:unhideWhenUsed/>
    <w:rsid w:val="00E576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ristolwomensvo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istowomensvoice.eaction.org.uk/valuecaringeconomy" TargetMode="External"/><Relationship Id="rId5" Type="http://schemas.openxmlformats.org/officeDocument/2006/relationships/hyperlink" Target="https://www.bristolwomensvoice.org.uk/caring-econo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Cheetham</dc:creator>
  <cp:keywords/>
  <dc:description/>
  <cp:lastModifiedBy>Imogen Cheetham</cp:lastModifiedBy>
  <cp:revision>1</cp:revision>
  <dcterms:created xsi:type="dcterms:W3CDTF">2024-07-17T09:41:00Z</dcterms:created>
  <dcterms:modified xsi:type="dcterms:W3CDTF">2024-07-17T09:52:00Z</dcterms:modified>
</cp:coreProperties>
</file>