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D85B" w14:textId="77777777" w:rsidR="00FA10E3" w:rsidRDefault="00FA10E3" w:rsidP="00FA10E3"/>
    <w:p w14:paraId="140A2F3B" w14:textId="77777777" w:rsidR="00EA0993" w:rsidRDefault="00C3274D" w:rsidP="00C3274D">
      <w:pPr>
        <w:pBdr>
          <w:bottom w:val="single" w:sz="4" w:space="1" w:color="auto"/>
        </w:pBdr>
        <w:jc w:val="center"/>
        <w:rPr>
          <w:b/>
          <w:bCs/>
        </w:rPr>
      </w:pPr>
      <w:r w:rsidRPr="00C3274D">
        <w:rPr>
          <w:b/>
          <w:bCs/>
        </w:rPr>
        <w:t>OPERATIONS ASSISTANT</w:t>
      </w:r>
      <w:r w:rsidR="00EA0993">
        <w:rPr>
          <w:b/>
          <w:bCs/>
        </w:rPr>
        <w:t>- MATERNITY COVER</w:t>
      </w:r>
    </w:p>
    <w:p w14:paraId="0EFBCE17" w14:textId="046E3C41" w:rsidR="00FA10E3" w:rsidRPr="00C3274D" w:rsidRDefault="00C3274D" w:rsidP="00C3274D">
      <w:pPr>
        <w:pBdr>
          <w:bottom w:val="single" w:sz="4" w:space="1" w:color="auto"/>
        </w:pBdr>
        <w:jc w:val="center"/>
        <w:rPr>
          <w:b/>
          <w:bCs/>
        </w:rPr>
      </w:pPr>
      <w:r w:rsidRPr="00C3274D">
        <w:rPr>
          <w:b/>
          <w:bCs/>
        </w:rPr>
        <w:t>JOB DESCRIPTION</w:t>
      </w:r>
    </w:p>
    <w:p w14:paraId="32BD82B9" w14:textId="2B4CCE06" w:rsidR="00C3274D" w:rsidRPr="00C3274D" w:rsidRDefault="00C3274D" w:rsidP="00FA10E3">
      <w:pPr>
        <w:rPr>
          <w:b/>
          <w:bCs/>
        </w:rPr>
      </w:pPr>
    </w:p>
    <w:p w14:paraId="3C88755A" w14:textId="77777777" w:rsidR="00C3274D" w:rsidRDefault="00C3274D" w:rsidP="00FA10E3"/>
    <w:p w14:paraId="6AF4F599" w14:textId="6DE6396F" w:rsidR="00C3274D" w:rsidRPr="00EA0993" w:rsidRDefault="00C3274D" w:rsidP="00C3274D">
      <w:pPr>
        <w:pStyle w:val="NormalWeb"/>
        <w:spacing w:before="0" w:beforeAutospacing="0" w:after="120" w:afterAutospacing="0" w:line="276" w:lineRule="auto"/>
        <w:ind w:left="2160" w:right="-1" w:hanging="2160"/>
        <w:rPr>
          <w:rFonts w:ascii="Arial" w:hAnsi="Arial" w:cs="Arial"/>
          <w:bCs/>
          <w:color w:val="auto"/>
          <w:sz w:val="22"/>
          <w:szCs w:val="22"/>
        </w:rPr>
      </w:pPr>
      <w:r w:rsidRPr="00EA0993">
        <w:rPr>
          <w:rFonts w:ascii="Arial" w:hAnsi="Arial" w:cs="Arial"/>
          <w:b/>
          <w:bCs/>
          <w:color w:val="auto"/>
          <w:sz w:val="22"/>
          <w:szCs w:val="22"/>
        </w:rPr>
        <w:t>Salary:</w:t>
      </w:r>
      <w:r w:rsidRPr="00EA0993">
        <w:rPr>
          <w:rFonts w:ascii="Arial" w:hAnsi="Arial" w:cs="Arial"/>
          <w:color w:val="auto"/>
          <w:sz w:val="22"/>
          <w:szCs w:val="22"/>
        </w:rPr>
        <w:t xml:space="preserve"> </w:t>
      </w:r>
      <w:r w:rsidRPr="00EA0993">
        <w:rPr>
          <w:rFonts w:ascii="Arial" w:hAnsi="Arial" w:cs="Arial"/>
          <w:color w:val="auto"/>
          <w:sz w:val="22"/>
          <w:szCs w:val="22"/>
        </w:rPr>
        <w:tab/>
      </w:r>
      <w:r w:rsidR="004C536D" w:rsidRPr="00EA0993">
        <w:rPr>
          <w:rFonts w:ascii="Arial" w:hAnsi="Arial" w:cs="Arial"/>
          <w:color w:val="auto"/>
          <w:sz w:val="22"/>
          <w:szCs w:val="22"/>
        </w:rPr>
        <w:t>£22,500</w:t>
      </w:r>
      <w:r w:rsidR="00EF65C5">
        <w:rPr>
          <w:rFonts w:ascii="Arial" w:hAnsi="Arial" w:cs="Arial"/>
          <w:color w:val="auto"/>
          <w:sz w:val="22"/>
          <w:szCs w:val="22"/>
        </w:rPr>
        <w:t>- £23,500</w:t>
      </w:r>
      <w:r w:rsidR="004C536D" w:rsidRPr="00EA0993">
        <w:rPr>
          <w:rFonts w:ascii="Arial" w:hAnsi="Arial" w:cs="Arial"/>
          <w:color w:val="auto"/>
          <w:sz w:val="22"/>
          <w:szCs w:val="22"/>
        </w:rPr>
        <w:t xml:space="preserve"> per annum gross</w:t>
      </w:r>
      <w:r w:rsidRPr="00EA0993">
        <w:rPr>
          <w:rFonts w:ascii="Arial" w:hAnsi="Arial" w:cs="Arial"/>
          <w:color w:val="auto"/>
          <w:sz w:val="22"/>
          <w:szCs w:val="22"/>
        </w:rPr>
        <w:t>,</w:t>
      </w:r>
      <w:r w:rsidRPr="00EA0993">
        <w:rPr>
          <w:rFonts w:ascii="Arial" w:hAnsi="Arial" w:cs="Arial"/>
          <w:bCs/>
          <w:color w:val="auto"/>
          <w:sz w:val="22"/>
          <w:szCs w:val="22"/>
        </w:rPr>
        <w:t xml:space="preserve"> depending on skills and experience</w:t>
      </w:r>
    </w:p>
    <w:p w14:paraId="527EE74A" w14:textId="7F6BD798" w:rsidR="00C3274D" w:rsidRPr="00EA0993" w:rsidRDefault="00C3274D" w:rsidP="00C3274D">
      <w:pPr>
        <w:pStyle w:val="NormalWeb"/>
        <w:spacing w:before="0" w:beforeAutospacing="0" w:after="120" w:afterAutospacing="0" w:line="276" w:lineRule="auto"/>
        <w:ind w:right="-1"/>
        <w:rPr>
          <w:rFonts w:ascii="Arial" w:hAnsi="Arial" w:cs="Arial"/>
          <w:bCs/>
          <w:color w:val="auto"/>
          <w:sz w:val="22"/>
          <w:szCs w:val="22"/>
        </w:rPr>
      </w:pPr>
      <w:r w:rsidRPr="00EA0993">
        <w:rPr>
          <w:rFonts w:ascii="Arial" w:hAnsi="Arial" w:cs="Arial"/>
          <w:b/>
          <w:bCs/>
          <w:color w:val="auto"/>
          <w:sz w:val="22"/>
          <w:szCs w:val="22"/>
        </w:rPr>
        <w:t>Working hours:</w:t>
      </w:r>
      <w:r w:rsidRPr="00EA0993">
        <w:rPr>
          <w:rFonts w:ascii="Arial" w:hAnsi="Arial" w:cs="Arial"/>
          <w:bCs/>
          <w:color w:val="auto"/>
          <w:sz w:val="22"/>
          <w:szCs w:val="22"/>
        </w:rPr>
        <w:tab/>
        <w:t>Full-time, 37.5 hours a week, Monday to Friday</w:t>
      </w:r>
    </w:p>
    <w:p w14:paraId="697BF3B2" w14:textId="28DE922F" w:rsidR="00C3274D" w:rsidRPr="00A72502" w:rsidRDefault="00C3274D" w:rsidP="00C3274D">
      <w:pPr>
        <w:pStyle w:val="NormalWeb"/>
        <w:spacing w:before="0" w:beforeAutospacing="0" w:after="120" w:afterAutospacing="0" w:line="276" w:lineRule="auto"/>
        <w:ind w:right="-1"/>
        <w:rPr>
          <w:rFonts w:ascii="Arial" w:hAnsi="Arial" w:cs="Arial"/>
          <w:sz w:val="22"/>
          <w:szCs w:val="22"/>
        </w:rPr>
      </w:pPr>
      <w:r w:rsidRPr="00EA0993">
        <w:rPr>
          <w:rFonts w:ascii="Arial" w:hAnsi="Arial" w:cs="Arial"/>
          <w:b/>
          <w:bCs/>
          <w:color w:val="auto"/>
          <w:sz w:val="22"/>
          <w:szCs w:val="22"/>
        </w:rPr>
        <w:t>Location:</w:t>
      </w:r>
      <w:r w:rsidRPr="00A72502">
        <w:rPr>
          <w:rFonts w:ascii="Arial" w:hAnsi="Arial" w:cs="Arial"/>
          <w:bCs/>
          <w:sz w:val="22"/>
          <w:szCs w:val="22"/>
        </w:rPr>
        <w:tab/>
      </w:r>
      <w:r w:rsidRPr="00A72502">
        <w:rPr>
          <w:rFonts w:ascii="Arial" w:hAnsi="Arial" w:cs="Arial"/>
          <w:bCs/>
          <w:sz w:val="22"/>
          <w:szCs w:val="22"/>
        </w:rPr>
        <w:tab/>
      </w:r>
      <w:r w:rsidR="005417D6">
        <w:rPr>
          <w:rFonts w:ascii="Arial" w:eastAsia="Times New Roman" w:hAnsi="Arial" w:cs="Arial"/>
          <w:bCs/>
          <w:color w:val="auto"/>
          <w:sz w:val="22"/>
          <w:szCs w:val="22"/>
          <w:lang w:eastAsia="x-none"/>
        </w:rPr>
        <w:t>Oxford</w:t>
      </w:r>
    </w:p>
    <w:p w14:paraId="6104141E" w14:textId="606FE4E7" w:rsidR="00C3274D" w:rsidRDefault="00C3274D" w:rsidP="00C3274D">
      <w:pPr>
        <w:pStyle w:val="BodyText2"/>
        <w:spacing w:line="276" w:lineRule="auto"/>
        <w:contextualSpacing/>
        <w:jc w:val="both"/>
        <w:rPr>
          <w:rFonts w:ascii="Arial" w:hAnsi="Arial" w:cs="Arial"/>
          <w:bCs/>
          <w:sz w:val="22"/>
          <w:szCs w:val="22"/>
          <w:lang w:val="en-GB"/>
        </w:rPr>
      </w:pPr>
    </w:p>
    <w:p w14:paraId="3FAD6934" w14:textId="7AA9D052" w:rsidR="00BB1307" w:rsidRDefault="00BB1307" w:rsidP="00C3274D">
      <w:pPr>
        <w:pStyle w:val="BodyText2"/>
        <w:spacing w:line="276" w:lineRule="auto"/>
        <w:contextualSpacing/>
        <w:jc w:val="both"/>
        <w:rPr>
          <w:rFonts w:ascii="Arial" w:hAnsi="Arial" w:cs="Arial"/>
          <w:bCs/>
          <w:sz w:val="22"/>
          <w:szCs w:val="22"/>
          <w:lang w:val="en-GB"/>
        </w:rPr>
      </w:pPr>
    </w:p>
    <w:p w14:paraId="10CC663B" w14:textId="150E8C20" w:rsidR="00BB1307" w:rsidRPr="00A72502" w:rsidRDefault="00933DE0" w:rsidP="00933DE0">
      <w:pPr>
        <w:pStyle w:val="Heading1"/>
        <w:pBdr>
          <w:bottom w:val="single" w:sz="4" w:space="1" w:color="auto"/>
        </w:pBdr>
        <w:spacing w:line="276" w:lineRule="auto"/>
        <w:ind w:right="-1"/>
        <w:contextualSpacing/>
        <w:rPr>
          <w:rFonts w:cs="Arial"/>
          <w:bCs w:val="0"/>
          <w:color w:val="C00000"/>
          <w:sz w:val="22"/>
          <w:szCs w:val="22"/>
        </w:rPr>
      </w:pPr>
      <w:r>
        <w:rPr>
          <w:rFonts w:eastAsiaTheme="minorEastAsia" w:cs="Arial"/>
          <w:b/>
          <w:bCs w:val="0"/>
          <w:noProof/>
          <w:color w:val="249EA7"/>
          <w:sz w:val="21"/>
          <w:szCs w:val="21"/>
          <w:lang w:eastAsia="en-GB"/>
        </w:rPr>
        <w:t>The Post</w:t>
      </w:r>
      <w:r>
        <w:rPr>
          <w:rFonts w:eastAsiaTheme="minorEastAsia" w:cs="Arial"/>
          <w:noProof/>
          <w:color w:val="249EA7"/>
          <w:sz w:val="21"/>
          <w:szCs w:val="21"/>
          <w:lang w:eastAsia="en-GB"/>
        </w:rPr>
        <w:t> </w:t>
      </w:r>
    </w:p>
    <w:p w14:paraId="7D570323" w14:textId="4FADFE5D" w:rsidR="00C3274D" w:rsidRPr="00A72502" w:rsidRDefault="00C3274D" w:rsidP="00C3274D">
      <w:pPr>
        <w:pStyle w:val="BodyText2"/>
        <w:spacing w:line="276" w:lineRule="auto"/>
        <w:contextualSpacing/>
        <w:jc w:val="both"/>
        <w:rPr>
          <w:rFonts w:ascii="Arial" w:hAnsi="Arial" w:cs="Arial"/>
          <w:bCs/>
          <w:sz w:val="22"/>
          <w:szCs w:val="22"/>
          <w:lang w:val="en-GB"/>
        </w:rPr>
      </w:pPr>
      <w:r w:rsidRPr="00A72502">
        <w:rPr>
          <w:rFonts w:ascii="Arial" w:hAnsi="Arial" w:cs="Arial"/>
          <w:bCs/>
          <w:sz w:val="22"/>
          <w:szCs w:val="22"/>
          <w:lang w:val="en-GB"/>
        </w:rPr>
        <w:t xml:space="preserve">You will provide administrative support to the Operations team, sending out leases and licences to our existing tenants and new tenants, as well as providing critical cover for the rest of the Operations team during times of absence, or during busy periods. </w:t>
      </w:r>
    </w:p>
    <w:p w14:paraId="0E204F1A" w14:textId="77777777" w:rsidR="00C3274D" w:rsidRPr="00A72502" w:rsidRDefault="00C3274D" w:rsidP="00C3274D">
      <w:pPr>
        <w:pStyle w:val="BodyText2"/>
        <w:spacing w:line="276" w:lineRule="auto"/>
        <w:contextualSpacing/>
        <w:jc w:val="both"/>
        <w:rPr>
          <w:rFonts w:ascii="Arial" w:hAnsi="Arial" w:cs="Arial"/>
          <w:bCs/>
          <w:sz w:val="22"/>
          <w:szCs w:val="22"/>
          <w:lang w:val="en-GB"/>
        </w:rPr>
      </w:pPr>
    </w:p>
    <w:p w14:paraId="088755D1" w14:textId="356643BA" w:rsidR="00C3274D" w:rsidRPr="00A72502" w:rsidRDefault="00C3274D" w:rsidP="00C3274D">
      <w:pPr>
        <w:pStyle w:val="BodyText2"/>
        <w:spacing w:line="276" w:lineRule="auto"/>
        <w:contextualSpacing/>
        <w:jc w:val="both"/>
        <w:rPr>
          <w:rFonts w:ascii="Arial" w:hAnsi="Arial" w:cs="Arial"/>
          <w:bCs/>
          <w:sz w:val="22"/>
          <w:szCs w:val="22"/>
        </w:rPr>
      </w:pPr>
      <w:r w:rsidRPr="00A72502">
        <w:rPr>
          <w:rFonts w:ascii="Arial" w:hAnsi="Arial" w:cs="Arial"/>
          <w:bCs/>
          <w:sz w:val="22"/>
          <w:szCs w:val="22"/>
        </w:rPr>
        <w:t xml:space="preserve">This is an opportunity for a capable and enthusiastic individual who shares our values to work for one of the UK’s leading social businesses. </w:t>
      </w:r>
      <w:r w:rsidR="00EA0993">
        <w:rPr>
          <w:rFonts w:ascii="Arial" w:hAnsi="Arial" w:cs="Arial"/>
          <w:bCs/>
          <w:sz w:val="22"/>
          <w:szCs w:val="22"/>
          <w:lang w:val="en-US"/>
        </w:rPr>
        <w:t>Y</w:t>
      </w:r>
      <w:r w:rsidRPr="00A72502">
        <w:rPr>
          <w:rFonts w:ascii="Arial" w:hAnsi="Arial" w:cs="Arial"/>
          <w:bCs/>
          <w:sz w:val="22"/>
          <w:szCs w:val="22"/>
        </w:rPr>
        <w:t>ou will gain an insight into many aspects of our fast-growing and innovative organisation and to see at first-hand how we put our commitment to society and the environment into practice whilst running a financially sound business.</w:t>
      </w:r>
    </w:p>
    <w:p w14:paraId="4AF3DD56" w14:textId="77777777" w:rsidR="00C3274D" w:rsidRPr="00A72502" w:rsidRDefault="00C3274D" w:rsidP="00C3274D">
      <w:pPr>
        <w:pStyle w:val="BodyText2"/>
        <w:spacing w:line="276" w:lineRule="auto"/>
        <w:contextualSpacing/>
        <w:jc w:val="both"/>
        <w:rPr>
          <w:rFonts w:ascii="Arial" w:hAnsi="Arial" w:cs="Arial"/>
          <w:bCs/>
          <w:sz w:val="22"/>
          <w:szCs w:val="22"/>
        </w:rPr>
      </w:pPr>
    </w:p>
    <w:p w14:paraId="087EFEBE" w14:textId="77777777" w:rsidR="00C3274D" w:rsidRPr="00A72502" w:rsidRDefault="00C3274D" w:rsidP="00C3274D">
      <w:pPr>
        <w:pStyle w:val="BodyText2"/>
        <w:spacing w:after="0" w:line="276" w:lineRule="auto"/>
        <w:contextualSpacing/>
        <w:jc w:val="both"/>
        <w:rPr>
          <w:rFonts w:ascii="Arial" w:hAnsi="Arial" w:cs="Arial"/>
          <w:bCs/>
          <w:sz w:val="22"/>
          <w:szCs w:val="22"/>
        </w:rPr>
      </w:pPr>
      <w:r w:rsidRPr="00A72502">
        <w:rPr>
          <w:rFonts w:ascii="Arial" w:hAnsi="Arial" w:cs="Arial"/>
          <w:bCs/>
          <w:sz w:val="22"/>
          <w:szCs w:val="22"/>
        </w:rPr>
        <w:t>You will share responsibility with the other Operations Assistant</w:t>
      </w:r>
      <w:r w:rsidRPr="00A72502">
        <w:rPr>
          <w:rFonts w:ascii="Arial" w:hAnsi="Arial" w:cs="Arial"/>
          <w:bCs/>
          <w:sz w:val="22"/>
          <w:szCs w:val="22"/>
          <w:lang w:val="en-GB"/>
        </w:rPr>
        <w:t xml:space="preserve"> </w:t>
      </w:r>
      <w:r w:rsidRPr="00A72502">
        <w:rPr>
          <w:rFonts w:ascii="Arial" w:hAnsi="Arial" w:cs="Arial"/>
          <w:bCs/>
          <w:sz w:val="22"/>
          <w:szCs w:val="22"/>
        </w:rPr>
        <w:t xml:space="preserve">for all tenant-related administration and record-keeping and will be one of the first points of contact for new tenants.  You will be line managed by the Operations Manager. </w:t>
      </w:r>
    </w:p>
    <w:p w14:paraId="0AFF71FA" w14:textId="77777777" w:rsidR="00C3274D" w:rsidRPr="00A72502" w:rsidRDefault="00C3274D" w:rsidP="00C3274D">
      <w:pPr>
        <w:spacing w:line="276" w:lineRule="auto"/>
        <w:contextualSpacing/>
        <w:jc w:val="both"/>
        <w:rPr>
          <w:rFonts w:cs="Arial"/>
          <w:sz w:val="22"/>
          <w:szCs w:val="22"/>
        </w:rPr>
      </w:pPr>
    </w:p>
    <w:p w14:paraId="04C44B15" w14:textId="77777777" w:rsidR="00C3274D" w:rsidRPr="00A72502" w:rsidRDefault="00C3274D" w:rsidP="00C3274D">
      <w:pPr>
        <w:spacing w:after="240" w:line="276" w:lineRule="auto"/>
        <w:contextualSpacing/>
        <w:jc w:val="both"/>
        <w:rPr>
          <w:rFonts w:cs="Arial"/>
          <w:sz w:val="22"/>
          <w:szCs w:val="22"/>
        </w:rPr>
      </w:pPr>
      <w:r w:rsidRPr="00A72502">
        <w:rPr>
          <w:rFonts w:cs="Arial"/>
          <w:sz w:val="22"/>
          <w:szCs w:val="22"/>
        </w:rPr>
        <w:t>As Operations Assistant, your responsibilities will include, but not limited to:</w:t>
      </w:r>
    </w:p>
    <w:p w14:paraId="79810E23" w14:textId="77777777" w:rsidR="00C3274D" w:rsidRPr="00A72502" w:rsidRDefault="00C3274D" w:rsidP="00C3274D">
      <w:pPr>
        <w:spacing w:line="276" w:lineRule="auto"/>
        <w:ind w:left="1701" w:hanging="1701"/>
        <w:jc w:val="both"/>
        <w:rPr>
          <w:rFonts w:cs="Arial"/>
          <w:b/>
          <w:sz w:val="22"/>
          <w:szCs w:val="22"/>
        </w:rPr>
      </w:pPr>
    </w:p>
    <w:p w14:paraId="670846AE" w14:textId="77777777" w:rsidR="00C3274D" w:rsidRPr="00A72502" w:rsidRDefault="00C3274D" w:rsidP="00C3274D">
      <w:pPr>
        <w:spacing w:line="276" w:lineRule="auto"/>
        <w:ind w:left="1701" w:hanging="1701"/>
        <w:jc w:val="both"/>
        <w:rPr>
          <w:rFonts w:cs="Arial"/>
          <w:b/>
          <w:sz w:val="22"/>
          <w:szCs w:val="22"/>
        </w:rPr>
      </w:pPr>
      <w:r w:rsidRPr="00A72502">
        <w:rPr>
          <w:rFonts w:cs="Arial"/>
          <w:b/>
          <w:sz w:val="22"/>
          <w:szCs w:val="22"/>
        </w:rPr>
        <w:t xml:space="preserve">Tenant Administration </w:t>
      </w:r>
    </w:p>
    <w:p w14:paraId="438C65B1" w14:textId="77777777" w:rsidR="00C3274D" w:rsidRPr="00A72502" w:rsidRDefault="00C3274D" w:rsidP="00C3274D">
      <w:pPr>
        <w:spacing w:line="276" w:lineRule="auto"/>
        <w:jc w:val="both"/>
        <w:rPr>
          <w:rFonts w:cs="Arial"/>
          <w:sz w:val="22"/>
          <w:szCs w:val="22"/>
        </w:rPr>
      </w:pPr>
      <w:r w:rsidRPr="00A72502">
        <w:rPr>
          <w:rFonts w:cs="Arial"/>
          <w:sz w:val="22"/>
          <w:szCs w:val="22"/>
        </w:rPr>
        <w:t>Assisting the Operations Manager with a range of tenant administration, including:</w:t>
      </w:r>
    </w:p>
    <w:p w14:paraId="7C260107"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Coordinating processes for tenants moving in and out, including liaison with tenants and with Sales, Property Management, Finance and IT teams, and issuing new leases and licences from standard templates</w:t>
      </w:r>
    </w:p>
    <w:p w14:paraId="59025F8E"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Maintaining and updating templates of leases and licences</w:t>
      </w:r>
    </w:p>
    <w:p w14:paraId="4B18A7B9"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Keeping tenants’ electronic and paper records up-to-date</w:t>
      </w:r>
    </w:p>
    <w:p w14:paraId="0BE73595" w14:textId="6879999F"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Dealing with tenants’ administrative queries</w:t>
      </w:r>
    </w:p>
    <w:p w14:paraId="3FFF52A5" w14:textId="787F2649" w:rsidR="00C3274D" w:rsidRPr="00E82768" w:rsidRDefault="00734880" w:rsidP="00C3274D">
      <w:pPr>
        <w:pStyle w:val="ListParagraph"/>
        <w:numPr>
          <w:ilvl w:val="0"/>
          <w:numId w:val="4"/>
        </w:numPr>
        <w:spacing w:line="276" w:lineRule="auto"/>
        <w:contextualSpacing w:val="0"/>
        <w:jc w:val="both"/>
        <w:rPr>
          <w:rFonts w:cs="Arial"/>
          <w:color w:val="151515" w:themeColor="background2" w:themeShade="1A"/>
          <w:sz w:val="22"/>
          <w:szCs w:val="22"/>
        </w:rPr>
      </w:pPr>
      <w:r>
        <w:rPr>
          <w:rFonts w:cs="Arial"/>
          <w:color w:val="151515" w:themeColor="background2" w:themeShade="1A"/>
          <w:sz w:val="22"/>
          <w:szCs w:val="22"/>
        </w:rPr>
        <w:t>Administration</w:t>
      </w:r>
      <w:r w:rsidR="00C3274D" w:rsidRPr="00E82768">
        <w:rPr>
          <w:rFonts w:cs="Arial"/>
          <w:color w:val="151515" w:themeColor="background2" w:themeShade="1A"/>
          <w:sz w:val="22"/>
          <w:szCs w:val="22"/>
        </w:rPr>
        <w:t xml:space="preserve"> of building plans</w:t>
      </w:r>
    </w:p>
    <w:p w14:paraId="411262A7"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Issuing consents to sub-letting</w:t>
      </w:r>
    </w:p>
    <w:p w14:paraId="795F6AEB"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Preparing and maintaining procedure documents for tenant administrative processes</w:t>
      </w:r>
    </w:p>
    <w:p w14:paraId="5C95B9CC"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Drafting terms within leases and licences, which are outside of the standard templates</w:t>
      </w:r>
    </w:p>
    <w:p w14:paraId="7705ADD5"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 xml:space="preserve">Assisting with non-financial aspects of the rent review process </w:t>
      </w:r>
    </w:p>
    <w:p w14:paraId="2FEAC5B5" w14:textId="77777777" w:rsidR="00C3274D" w:rsidRPr="00E82768" w:rsidRDefault="00C3274D" w:rsidP="00C3274D">
      <w:pPr>
        <w:pStyle w:val="ListParagraph"/>
        <w:numPr>
          <w:ilvl w:val="0"/>
          <w:numId w:val="4"/>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Coordinating the process for annual lease and licence renewals</w:t>
      </w:r>
    </w:p>
    <w:p w14:paraId="5CAF7802" w14:textId="77777777" w:rsidR="00C3274D" w:rsidRPr="00A72502" w:rsidRDefault="00C3274D" w:rsidP="00C3274D">
      <w:pPr>
        <w:spacing w:before="120" w:line="276" w:lineRule="auto"/>
        <w:jc w:val="both"/>
        <w:rPr>
          <w:rFonts w:cs="Arial"/>
          <w:b/>
          <w:sz w:val="22"/>
          <w:szCs w:val="22"/>
        </w:rPr>
      </w:pPr>
      <w:r w:rsidRPr="00A72502">
        <w:rPr>
          <w:rFonts w:cs="Arial"/>
          <w:b/>
          <w:sz w:val="22"/>
          <w:szCs w:val="22"/>
        </w:rPr>
        <w:t xml:space="preserve">Development of Company’s electronic Information system (Netsuite) </w:t>
      </w:r>
    </w:p>
    <w:p w14:paraId="733BFE48" w14:textId="5FD5C55A" w:rsidR="00C3274D" w:rsidRPr="0051441F" w:rsidRDefault="00C3274D" w:rsidP="0051441F">
      <w:pPr>
        <w:pStyle w:val="ListParagraph"/>
        <w:numPr>
          <w:ilvl w:val="0"/>
          <w:numId w:val="5"/>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lastRenderedPageBreak/>
        <w:t>Designing reports</w:t>
      </w:r>
    </w:p>
    <w:p w14:paraId="5F96F947" w14:textId="1C737E14" w:rsidR="00C3274D" w:rsidRDefault="00C3274D" w:rsidP="00C3274D">
      <w:pPr>
        <w:pStyle w:val="ListParagraph"/>
        <w:numPr>
          <w:ilvl w:val="0"/>
          <w:numId w:val="5"/>
        </w:numPr>
        <w:spacing w:line="276" w:lineRule="auto"/>
        <w:contextualSpacing w:val="0"/>
        <w:jc w:val="both"/>
        <w:rPr>
          <w:rFonts w:cs="Arial"/>
          <w:color w:val="151515" w:themeColor="background2" w:themeShade="1A"/>
          <w:sz w:val="22"/>
          <w:szCs w:val="22"/>
        </w:rPr>
      </w:pPr>
      <w:r w:rsidRPr="00E82768">
        <w:rPr>
          <w:rFonts w:cs="Arial"/>
          <w:color w:val="151515" w:themeColor="background2" w:themeShade="1A"/>
          <w:sz w:val="22"/>
          <w:szCs w:val="22"/>
        </w:rPr>
        <w:t>Assisting staff with importing / exporting data</w:t>
      </w:r>
      <w:r w:rsidR="0060389A">
        <w:rPr>
          <w:rFonts w:cs="Arial"/>
          <w:color w:val="151515" w:themeColor="background2" w:themeShade="1A"/>
          <w:sz w:val="22"/>
          <w:szCs w:val="22"/>
        </w:rPr>
        <w:t xml:space="preserve"> and</w:t>
      </w:r>
      <w:r w:rsidRPr="00E82768">
        <w:rPr>
          <w:rFonts w:cs="Arial"/>
          <w:color w:val="151515" w:themeColor="background2" w:themeShade="1A"/>
          <w:sz w:val="22"/>
          <w:szCs w:val="22"/>
        </w:rPr>
        <w:t xml:space="preserve"> producing reports</w:t>
      </w:r>
    </w:p>
    <w:p w14:paraId="6C4B9B92" w14:textId="17D9EB2A" w:rsidR="0051441F" w:rsidRPr="00E82768" w:rsidRDefault="0051441F" w:rsidP="00C3274D">
      <w:pPr>
        <w:pStyle w:val="ListParagraph"/>
        <w:numPr>
          <w:ilvl w:val="0"/>
          <w:numId w:val="5"/>
        </w:numPr>
        <w:spacing w:line="276" w:lineRule="auto"/>
        <w:contextualSpacing w:val="0"/>
        <w:jc w:val="both"/>
        <w:rPr>
          <w:rFonts w:cs="Arial"/>
          <w:color w:val="151515" w:themeColor="background2" w:themeShade="1A"/>
          <w:sz w:val="22"/>
          <w:szCs w:val="22"/>
        </w:rPr>
      </w:pPr>
      <w:r w:rsidRPr="0051441F">
        <w:rPr>
          <w:rFonts w:cs="Arial"/>
          <w:color w:val="151515" w:themeColor="background2" w:themeShade="1A"/>
          <w:sz w:val="22"/>
          <w:szCs w:val="22"/>
        </w:rPr>
        <w:t>Assist with the implementation of the customer relationship management system, assist with data clean up from existing systems.</w:t>
      </w:r>
    </w:p>
    <w:p w14:paraId="3DE61300" w14:textId="77777777" w:rsidR="00C3274D" w:rsidRPr="00A72502" w:rsidRDefault="00C3274D" w:rsidP="00C3274D">
      <w:pPr>
        <w:spacing w:before="120" w:line="276" w:lineRule="auto"/>
        <w:jc w:val="both"/>
        <w:rPr>
          <w:rFonts w:cs="Arial"/>
          <w:b/>
          <w:sz w:val="22"/>
          <w:szCs w:val="22"/>
        </w:rPr>
      </w:pPr>
      <w:r w:rsidRPr="00A72502">
        <w:rPr>
          <w:rFonts w:cs="Arial"/>
          <w:b/>
          <w:sz w:val="22"/>
          <w:szCs w:val="22"/>
        </w:rPr>
        <w:t xml:space="preserve">Central purchasing contracts </w:t>
      </w:r>
    </w:p>
    <w:p w14:paraId="3E73CAA8" w14:textId="77777777" w:rsidR="00C3274D" w:rsidRPr="00A72502" w:rsidRDefault="00C3274D" w:rsidP="00C3274D">
      <w:pPr>
        <w:spacing w:line="276" w:lineRule="auto"/>
        <w:jc w:val="both"/>
        <w:rPr>
          <w:rFonts w:cs="Arial"/>
          <w:sz w:val="22"/>
          <w:szCs w:val="22"/>
          <w:u w:val="single"/>
        </w:rPr>
      </w:pPr>
      <w:r w:rsidRPr="00A72502">
        <w:rPr>
          <w:rFonts w:cs="Arial"/>
          <w:sz w:val="22"/>
          <w:szCs w:val="22"/>
          <w:u w:val="single"/>
        </w:rPr>
        <w:t>Mobile phones and 365 licences</w:t>
      </w:r>
    </w:p>
    <w:p w14:paraId="7B3258D5" w14:textId="77777777" w:rsidR="00C3274D" w:rsidRPr="00A72502" w:rsidRDefault="00C3274D" w:rsidP="00C3274D">
      <w:pPr>
        <w:numPr>
          <w:ilvl w:val="0"/>
          <w:numId w:val="9"/>
        </w:numPr>
        <w:spacing w:line="276" w:lineRule="auto"/>
        <w:ind w:left="426" w:hanging="426"/>
        <w:jc w:val="both"/>
        <w:rPr>
          <w:rFonts w:cs="Arial"/>
          <w:sz w:val="22"/>
          <w:szCs w:val="22"/>
        </w:rPr>
      </w:pPr>
      <w:r w:rsidRPr="00A72502">
        <w:rPr>
          <w:rFonts w:cs="Arial"/>
          <w:sz w:val="22"/>
          <w:szCs w:val="22"/>
        </w:rPr>
        <w:t>Maintain employee phone list and location of phones</w:t>
      </w:r>
    </w:p>
    <w:p w14:paraId="5586E05C" w14:textId="77777777" w:rsidR="00C3274D" w:rsidRPr="00A72502" w:rsidRDefault="00C3274D" w:rsidP="00C3274D">
      <w:pPr>
        <w:numPr>
          <w:ilvl w:val="0"/>
          <w:numId w:val="6"/>
        </w:numPr>
        <w:spacing w:line="276" w:lineRule="auto"/>
        <w:jc w:val="both"/>
        <w:rPr>
          <w:rFonts w:cs="Arial"/>
          <w:sz w:val="22"/>
          <w:szCs w:val="22"/>
        </w:rPr>
      </w:pPr>
      <w:r w:rsidRPr="00A72502">
        <w:rPr>
          <w:rFonts w:cs="Arial"/>
          <w:sz w:val="22"/>
          <w:szCs w:val="22"/>
        </w:rPr>
        <w:t>Order new phones within policy</w:t>
      </w:r>
    </w:p>
    <w:p w14:paraId="325A025D" w14:textId="77777777" w:rsidR="00C3274D" w:rsidRPr="00A72502" w:rsidRDefault="00C3274D" w:rsidP="00C3274D">
      <w:pPr>
        <w:numPr>
          <w:ilvl w:val="0"/>
          <w:numId w:val="6"/>
        </w:numPr>
        <w:spacing w:line="276" w:lineRule="auto"/>
        <w:jc w:val="both"/>
        <w:rPr>
          <w:rFonts w:cs="Arial"/>
          <w:sz w:val="22"/>
          <w:szCs w:val="22"/>
        </w:rPr>
      </w:pPr>
      <w:r w:rsidRPr="00A72502">
        <w:rPr>
          <w:rFonts w:cs="Arial"/>
          <w:sz w:val="22"/>
          <w:szCs w:val="22"/>
        </w:rPr>
        <w:t>Allocation of SIM cards</w:t>
      </w:r>
    </w:p>
    <w:p w14:paraId="42197490" w14:textId="77777777" w:rsidR="00C3274D" w:rsidRPr="00A72502" w:rsidRDefault="00C3274D" w:rsidP="00C3274D">
      <w:pPr>
        <w:spacing w:before="120" w:line="276" w:lineRule="auto"/>
        <w:jc w:val="both"/>
        <w:rPr>
          <w:rFonts w:cs="Arial"/>
          <w:sz w:val="22"/>
          <w:szCs w:val="22"/>
          <w:u w:val="single"/>
        </w:rPr>
      </w:pPr>
      <w:r w:rsidRPr="00A72502">
        <w:rPr>
          <w:rFonts w:cs="Arial"/>
          <w:sz w:val="22"/>
          <w:szCs w:val="22"/>
          <w:u w:val="single"/>
        </w:rPr>
        <w:t>Utilities</w:t>
      </w:r>
    </w:p>
    <w:p w14:paraId="65999CCA" w14:textId="77777777" w:rsidR="00C3274D" w:rsidRPr="00A72502" w:rsidRDefault="00C3274D" w:rsidP="00C3274D">
      <w:pPr>
        <w:numPr>
          <w:ilvl w:val="0"/>
          <w:numId w:val="6"/>
        </w:numPr>
        <w:spacing w:line="276" w:lineRule="auto"/>
        <w:jc w:val="both"/>
        <w:rPr>
          <w:rFonts w:cs="Arial"/>
          <w:sz w:val="22"/>
          <w:szCs w:val="22"/>
        </w:rPr>
      </w:pPr>
      <w:r w:rsidRPr="00A72502">
        <w:rPr>
          <w:rFonts w:cs="Arial"/>
          <w:sz w:val="22"/>
          <w:szCs w:val="22"/>
        </w:rPr>
        <w:t xml:space="preserve">Liaise with property </w:t>
      </w:r>
      <w:r w:rsidRPr="00EA0993">
        <w:rPr>
          <w:rFonts w:cs="Arial"/>
          <w:sz w:val="22"/>
          <w:szCs w:val="22"/>
        </w:rPr>
        <w:t>managers to</w:t>
      </w:r>
      <w:r w:rsidRPr="00A72502">
        <w:rPr>
          <w:rFonts w:cs="Arial"/>
          <w:sz w:val="22"/>
          <w:szCs w:val="22"/>
        </w:rPr>
        <w:t xml:space="preserve"> get readings</w:t>
      </w:r>
      <w:r>
        <w:rPr>
          <w:rFonts w:cs="Arial"/>
          <w:sz w:val="22"/>
          <w:szCs w:val="22"/>
        </w:rPr>
        <w:t xml:space="preserve"> to update their spreadsheets and suppliers</w:t>
      </w:r>
    </w:p>
    <w:p w14:paraId="5120E17A" w14:textId="4CF32441" w:rsidR="00C3274D" w:rsidRPr="00A72502" w:rsidRDefault="00C3274D" w:rsidP="00C3274D">
      <w:pPr>
        <w:numPr>
          <w:ilvl w:val="0"/>
          <w:numId w:val="6"/>
        </w:numPr>
        <w:spacing w:line="276" w:lineRule="auto"/>
        <w:jc w:val="both"/>
        <w:rPr>
          <w:rFonts w:cs="Arial"/>
          <w:sz w:val="22"/>
          <w:szCs w:val="22"/>
        </w:rPr>
      </w:pPr>
      <w:r w:rsidRPr="00A72502">
        <w:rPr>
          <w:rFonts w:cs="Arial"/>
          <w:sz w:val="22"/>
          <w:szCs w:val="22"/>
        </w:rPr>
        <w:t xml:space="preserve">Checking electricity usage </w:t>
      </w:r>
      <w:r>
        <w:rPr>
          <w:rFonts w:cs="Arial"/>
          <w:sz w:val="22"/>
          <w:szCs w:val="22"/>
        </w:rPr>
        <w:t xml:space="preserve">invoices </w:t>
      </w:r>
      <w:r w:rsidRPr="00A72502">
        <w:rPr>
          <w:rFonts w:cs="Arial"/>
          <w:sz w:val="22"/>
          <w:szCs w:val="22"/>
        </w:rPr>
        <w:t>and investigating unusual costs</w:t>
      </w:r>
    </w:p>
    <w:p w14:paraId="7576D4F7" w14:textId="00E88806" w:rsidR="00C3274D" w:rsidRPr="00A72502" w:rsidRDefault="00C3274D" w:rsidP="00C3274D">
      <w:pPr>
        <w:spacing w:before="120" w:line="276" w:lineRule="auto"/>
        <w:jc w:val="both"/>
        <w:rPr>
          <w:rFonts w:cs="Arial"/>
          <w:b/>
          <w:sz w:val="22"/>
          <w:szCs w:val="22"/>
        </w:rPr>
      </w:pPr>
      <w:r>
        <w:rPr>
          <w:rFonts w:cs="Arial"/>
          <w:b/>
          <w:sz w:val="22"/>
          <w:szCs w:val="22"/>
        </w:rPr>
        <w:t>O</w:t>
      </w:r>
      <w:r w:rsidRPr="00A72502">
        <w:rPr>
          <w:rFonts w:cs="Arial"/>
          <w:b/>
          <w:sz w:val="22"/>
          <w:szCs w:val="22"/>
        </w:rPr>
        <w:t>ther central contracts (photocopiers and sanitary bins)</w:t>
      </w:r>
    </w:p>
    <w:p w14:paraId="6AD50B27" w14:textId="77777777" w:rsidR="00C3274D" w:rsidRPr="00EA0993" w:rsidRDefault="00C3274D" w:rsidP="00C3274D">
      <w:pPr>
        <w:pStyle w:val="ListParagraph"/>
        <w:numPr>
          <w:ilvl w:val="0"/>
          <w:numId w:val="6"/>
        </w:numPr>
        <w:spacing w:after="120"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Dealing with annual contract renewals and obtaining best prices</w:t>
      </w:r>
    </w:p>
    <w:p w14:paraId="0A19C817" w14:textId="77777777" w:rsidR="00C3274D" w:rsidRPr="00EA0993" w:rsidRDefault="00C3274D" w:rsidP="00C3274D">
      <w:pPr>
        <w:pStyle w:val="ListParagraph"/>
        <w:numPr>
          <w:ilvl w:val="0"/>
          <w:numId w:val="6"/>
        </w:numPr>
        <w:spacing w:after="120"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 xml:space="preserve">Liaising with Property Managers on requirements </w:t>
      </w:r>
    </w:p>
    <w:p w14:paraId="1A1DC3A5" w14:textId="77777777" w:rsidR="00C3274D" w:rsidRPr="00EA0993" w:rsidRDefault="00C3274D" w:rsidP="00C3274D">
      <w:pPr>
        <w:pStyle w:val="ListParagraph"/>
        <w:numPr>
          <w:ilvl w:val="0"/>
          <w:numId w:val="6"/>
        </w:numPr>
        <w:spacing w:after="120"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 xml:space="preserve">Approving invoices </w:t>
      </w:r>
    </w:p>
    <w:p w14:paraId="02E747A5" w14:textId="77777777" w:rsidR="00C3274D" w:rsidRPr="00EA0993" w:rsidRDefault="00C3274D" w:rsidP="00C3274D">
      <w:pPr>
        <w:pStyle w:val="ListParagraph"/>
        <w:numPr>
          <w:ilvl w:val="0"/>
          <w:numId w:val="6"/>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 xml:space="preserve">Maintaining electronic and paper records of contracts </w:t>
      </w:r>
    </w:p>
    <w:p w14:paraId="7DB428FA" w14:textId="77777777" w:rsidR="00C3274D" w:rsidRPr="00A72502" w:rsidRDefault="00C3274D" w:rsidP="00C3274D">
      <w:pPr>
        <w:spacing w:before="120" w:line="276" w:lineRule="auto"/>
        <w:jc w:val="both"/>
        <w:rPr>
          <w:rFonts w:cs="Arial"/>
          <w:b/>
          <w:sz w:val="22"/>
          <w:szCs w:val="22"/>
        </w:rPr>
      </w:pPr>
      <w:r w:rsidRPr="00A72502">
        <w:rPr>
          <w:rFonts w:cs="Arial"/>
          <w:b/>
          <w:sz w:val="22"/>
          <w:szCs w:val="22"/>
        </w:rPr>
        <w:t xml:space="preserve">Supporting the Operations Assistant with business rates administration </w:t>
      </w:r>
    </w:p>
    <w:p w14:paraId="03950D31"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Becoming familiar with business rates rules and practices</w:t>
      </w:r>
    </w:p>
    <w:p w14:paraId="0827B97E"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Calculating business rates liability for each of our buildings and ensuring that the correct business rates are charged</w:t>
      </w:r>
    </w:p>
    <w:p w14:paraId="7703BC16"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Identifying the most appropriate business rates treatment for new units/buildings</w:t>
      </w:r>
    </w:p>
    <w:p w14:paraId="6553835D"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Approving business rates invoices</w:t>
      </w:r>
    </w:p>
    <w:p w14:paraId="4FE36BDD"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Notifying local authorities of changes of occupier and sorting out errors in billing</w:t>
      </w:r>
    </w:p>
    <w:p w14:paraId="62ADD865"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Liaising with the Valuation Office over valuations and splitting of properties, as required</w:t>
      </w:r>
    </w:p>
    <w:p w14:paraId="42539619" w14:textId="77777777" w:rsidR="00C3274D" w:rsidRPr="00EA0993" w:rsidRDefault="00C3274D" w:rsidP="00C3274D">
      <w:pPr>
        <w:pStyle w:val="ListParagraph"/>
        <w:numPr>
          <w:ilvl w:val="0"/>
          <w:numId w:val="10"/>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Dealing with business rates queries from colleagues and tenants</w:t>
      </w:r>
    </w:p>
    <w:p w14:paraId="1BB21D25" w14:textId="77777777" w:rsidR="00C3274D" w:rsidRPr="00A72502" w:rsidRDefault="00C3274D" w:rsidP="00C3274D">
      <w:pPr>
        <w:spacing w:before="120" w:line="276" w:lineRule="auto"/>
        <w:jc w:val="both"/>
        <w:rPr>
          <w:rFonts w:cs="Arial"/>
          <w:b/>
          <w:sz w:val="22"/>
          <w:szCs w:val="22"/>
        </w:rPr>
      </w:pPr>
      <w:r w:rsidRPr="00A72502">
        <w:rPr>
          <w:rFonts w:cs="Arial"/>
          <w:b/>
          <w:sz w:val="22"/>
          <w:szCs w:val="22"/>
        </w:rPr>
        <w:t>General duties</w:t>
      </w:r>
    </w:p>
    <w:p w14:paraId="1B14C2AD" w14:textId="77777777" w:rsidR="00C3274D" w:rsidRPr="00EA0993" w:rsidRDefault="00C3274D" w:rsidP="00C3274D">
      <w:pPr>
        <w:pStyle w:val="ListParagraph"/>
        <w:numPr>
          <w:ilvl w:val="0"/>
          <w:numId w:val="7"/>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General admin support to the department</w:t>
      </w:r>
    </w:p>
    <w:p w14:paraId="067D1D19" w14:textId="77777777" w:rsidR="00C3274D" w:rsidRPr="00EA0993" w:rsidRDefault="00C3274D" w:rsidP="00C3274D">
      <w:pPr>
        <w:pStyle w:val="ListParagraph"/>
        <w:numPr>
          <w:ilvl w:val="0"/>
          <w:numId w:val="7"/>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Drafting some communication materials</w:t>
      </w:r>
    </w:p>
    <w:p w14:paraId="08D20F0B" w14:textId="77777777" w:rsidR="00C3274D" w:rsidRPr="00EA0993" w:rsidRDefault="00C3274D" w:rsidP="00C3274D">
      <w:pPr>
        <w:pStyle w:val="ListParagraph"/>
        <w:numPr>
          <w:ilvl w:val="0"/>
          <w:numId w:val="7"/>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Filing and any other administrative tasks as required</w:t>
      </w:r>
    </w:p>
    <w:p w14:paraId="7D97CCFE" w14:textId="77777777" w:rsidR="00C3274D" w:rsidRPr="00EA0993" w:rsidRDefault="00C3274D" w:rsidP="00C3274D">
      <w:pPr>
        <w:pStyle w:val="ListParagraph"/>
        <w:numPr>
          <w:ilvl w:val="0"/>
          <w:numId w:val="7"/>
        </w:numPr>
        <w:spacing w:line="276" w:lineRule="auto"/>
        <w:jc w:val="both"/>
        <w:rPr>
          <w:rFonts w:eastAsia="Times New Roman" w:cs="Arial"/>
          <w:color w:val="000000"/>
          <w:sz w:val="22"/>
          <w:szCs w:val="22"/>
          <w:lang w:eastAsia="en-GB"/>
        </w:rPr>
      </w:pPr>
      <w:r w:rsidRPr="00EA0993">
        <w:rPr>
          <w:rFonts w:eastAsia="Times New Roman" w:cs="Arial"/>
          <w:color w:val="000000"/>
          <w:sz w:val="22"/>
          <w:szCs w:val="22"/>
          <w:lang w:eastAsia="en-GB"/>
        </w:rPr>
        <w:t xml:space="preserve">Assist the Operations team in providing and delivering information to colleagues on roles and procedures </w:t>
      </w:r>
    </w:p>
    <w:p w14:paraId="43A02EB9" w14:textId="77777777" w:rsidR="00C3274D" w:rsidRPr="00A72502" w:rsidRDefault="00C3274D" w:rsidP="00C3274D">
      <w:pPr>
        <w:spacing w:before="120" w:line="276" w:lineRule="auto"/>
        <w:ind w:right="-12"/>
        <w:jc w:val="both"/>
        <w:rPr>
          <w:rFonts w:cs="Arial"/>
          <w:b/>
          <w:bCs/>
          <w:sz w:val="22"/>
          <w:szCs w:val="22"/>
        </w:rPr>
      </w:pPr>
      <w:r w:rsidRPr="00A72502">
        <w:rPr>
          <w:rFonts w:cs="Arial"/>
          <w:b/>
          <w:bCs/>
          <w:sz w:val="22"/>
          <w:szCs w:val="22"/>
        </w:rPr>
        <w:t>Other responsibilities</w:t>
      </w:r>
    </w:p>
    <w:p w14:paraId="732D522F" w14:textId="77777777" w:rsidR="00C3274D" w:rsidRPr="00EA0993" w:rsidRDefault="00C3274D" w:rsidP="00C3274D">
      <w:pPr>
        <w:pStyle w:val="ListParagraph"/>
        <w:numPr>
          <w:ilvl w:val="0"/>
          <w:numId w:val="8"/>
        </w:numPr>
        <w:spacing w:line="276" w:lineRule="auto"/>
        <w:ind w:right="-12"/>
        <w:jc w:val="both"/>
        <w:rPr>
          <w:rFonts w:eastAsia="Times New Roman" w:cs="Arial"/>
          <w:color w:val="000000"/>
          <w:sz w:val="22"/>
          <w:szCs w:val="22"/>
          <w:lang w:eastAsia="en-GB"/>
        </w:rPr>
      </w:pPr>
      <w:r w:rsidRPr="00EA0993">
        <w:rPr>
          <w:rFonts w:eastAsia="Times New Roman" w:cs="Arial"/>
          <w:color w:val="000000"/>
          <w:sz w:val="22"/>
          <w:szCs w:val="22"/>
          <w:lang w:eastAsia="en-GB"/>
        </w:rPr>
        <w:t>Working within the company’s procedures and policies</w:t>
      </w:r>
    </w:p>
    <w:p w14:paraId="2CB6D341" w14:textId="77777777" w:rsidR="00C3274D" w:rsidRPr="00EA0993" w:rsidRDefault="00C3274D" w:rsidP="00C3274D">
      <w:pPr>
        <w:pStyle w:val="ListParagraph"/>
        <w:numPr>
          <w:ilvl w:val="0"/>
          <w:numId w:val="8"/>
        </w:numPr>
        <w:spacing w:after="60" w:line="276" w:lineRule="auto"/>
        <w:ind w:right="-12"/>
        <w:jc w:val="both"/>
        <w:rPr>
          <w:rFonts w:eastAsia="Times New Roman" w:cs="Arial"/>
          <w:color w:val="000000"/>
          <w:sz w:val="22"/>
          <w:szCs w:val="22"/>
          <w:lang w:eastAsia="en-GB"/>
        </w:rPr>
      </w:pPr>
      <w:r w:rsidRPr="00EA0993">
        <w:rPr>
          <w:rFonts w:eastAsia="Times New Roman" w:cs="Arial"/>
          <w:color w:val="000000"/>
          <w:sz w:val="22"/>
          <w:szCs w:val="22"/>
          <w:lang w:eastAsia="en-GB"/>
        </w:rPr>
        <w:t>Working to improve the company's social and environmental objectives</w:t>
      </w:r>
    </w:p>
    <w:p w14:paraId="7CD339F4" w14:textId="77777777" w:rsidR="00C3274D" w:rsidRPr="00EA0993" w:rsidRDefault="00C3274D" w:rsidP="00C3274D">
      <w:pPr>
        <w:pStyle w:val="ListParagraph"/>
        <w:numPr>
          <w:ilvl w:val="0"/>
          <w:numId w:val="8"/>
        </w:numPr>
        <w:spacing w:after="60" w:line="276" w:lineRule="auto"/>
        <w:ind w:right="-12"/>
        <w:jc w:val="both"/>
        <w:rPr>
          <w:rFonts w:eastAsia="Times New Roman" w:cs="Arial"/>
          <w:color w:val="000000"/>
          <w:sz w:val="22"/>
          <w:szCs w:val="22"/>
          <w:lang w:eastAsia="en-GB"/>
        </w:rPr>
      </w:pPr>
      <w:r w:rsidRPr="00EA0993">
        <w:rPr>
          <w:rFonts w:eastAsia="Times New Roman" w:cs="Arial"/>
          <w:color w:val="000000"/>
          <w:sz w:val="22"/>
          <w:szCs w:val="22"/>
          <w:lang w:eastAsia="en-GB"/>
        </w:rPr>
        <w:t>Other duties commensurate with the post</w:t>
      </w:r>
    </w:p>
    <w:p w14:paraId="4E634192" w14:textId="77777777" w:rsidR="00C3274D" w:rsidRPr="00EA0993" w:rsidRDefault="00C3274D" w:rsidP="00C3274D">
      <w:pPr>
        <w:pStyle w:val="ListParagraph"/>
        <w:numPr>
          <w:ilvl w:val="0"/>
          <w:numId w:val="8"/>
        </w:numPr>
        <w:spacing w:after="60" w:line="276" w:lineRule="auto"/>
        <w:ind w:right="-12"/>
        <w:jc w:val="both"/>
        <w:rPr>
          <w:rFonts w:eastAsia="Times New Roman" w:cs="Arial"/>
          <w:color w:val="000000"/>
          <w:sz w:val="22"/>
          <w:szCs w:val="22"/>
          <w:lang w:eastAsia="en-GB"/>
        </w:rPr>
      </w:pPr>
      <w:r w:rsidRPr="00EA0993">
        <w:rPr>
          <w:rFonts w:eastAsia="Times New Roman" w:cs="Arial"/>
          <w:color w:val="000000"/>
          <w:sz w:val="22"/>
          <w:szCs w:val="22"/>
          <w:lang w:eastAsia="en-GB"/>
        </w:rPr>
        <w:t>Attendance at company-wide events, including the staff conference, company training, etc.</w:t>
      </w:r>
    </w:p>
    <w:p w14:paraId="50D768A9" w14:textId="77777777" w:rsidR="00C3274D" w:rsidRPr="00A72502" w:rsidRDefault="00C3274D" w:rsidP="00C3274D">
      <w:pPr>
        <w:pStyle w:val="ListParagraph"/>
        <w:pBdr>
          <w:bottom w:val="single" w:sz="4" w:space="1" w:color="auto"/>
        </w:pBdr>
        <w:spacing w:after="120"/>
        <w:ind w:left="0"/>
        <w:jc w:val="both"/>
        <w:rPr>
          <w:rFonts w:cs="Arial"/>
          <w:b/>
          <w:color w:val="C00000"/>
          <w:sz w:val="22"/>
          <w:szCs w:val="22"/>
        </w:rPr>
      </w:pPr>
      <w:r w:rsidRPr="00A72502">
        <w:rPr>
          <w:rFonts w:cs="Arial"/>
          <w:sz w:val="22"/>
          <w:szCs w:val="22"/>
        </w:rPr>
        <w:br/>
      </w:r>
      <w:r w:rsidRPr="00004873">
        <w:rPr>
          <w:rFonts w:cs="Arial"/>
          <w:b/>
          <w:noProof/>
          <w:color w:val="249EA7"/>
          <w:sz w:val="21"/>
          <w:szCs w:val="21"/>
          <w:lang w:eastAsia="en-GB"/>
        </w:rPr>
        <w:t>Person Specification</w:t>
      </w:r>
    </w:p>
    <w:p w14:paraId="72D70770" w14:textId="77777777" w:rsidR="00C3274D" w:rsidRPr="00A72502" w:rsidRDefault="00C3274D" w:rsidP="00C3274D">
      <w:pPr>
        <w:pStyle w:val="Default"/>
        <w:spacing w:line="276" w:lineRule="auto"/>
        <w:contextualSpacing/>
        <w:jc w:val="both"/>
        <w:rPr>
          <w:b/>
          <w:sz w:val="22"/>
          <w:szCs w:val="22"/>
        </w:rPr>
      </w:pPr>
      <w:r w:rsidRPr="00A72502">
        <w:rPr>
          <w:b/>
          <w:sz w:val="22"/>
          <w:szCs w:val="22"/>
        </w:rPr>
        <w:t xml:space="preserve">The successful candidate will: </w:t>
      </w:r>
    </w:p>
    <w:p w14:paraId="3E45510B"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lastRenderedPageBreak/>
        <w:t>Be highly organised and efficient, with an ability to prioritise work within tight deadlines, to multi-task and to be flexible</w:t>
      </w:r>
    </w:p>
    <w:p w14:paraId="0442E87E"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Have strong analytical skills</w:t>
      </w:r>
    </w:p>
    <w:p w14:paraId="15DDE6EB"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Have a high level of attention to detail and precision, including having the aptitude and patience to sort out detailed problems from time to time</w:t>
      </w:r>
    </w:p>
    <w:p w14:paraId="7CF0813C"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Be able to act quickly and effectively and use initiative</w:t>
      </w:r>
    </w:p>
    <w:p w14:paraId="319AE005"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Have excellent oral and written communications skills in English, including the ability to communicate with customers on administrative details politely and effectively</w:t>
      </w:r>
    </w:p>
    <w:p w14:paraId="1D90F829"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Be numerate and in particular be comfortable producing simple budgets and financial reports in Excel, analysing costs and income, and using percentages and similar intermediate level functions in Excel</w:t>
      </w:r>
    </w:p>
    <w:p w14:paraId="5D8CF64A"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Have a proven ability to be confidential</w:t>
      </w:r>
    </w:p>
    <w:p w14:paraId="03D153F9"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Be skilled at using Microsoft software, especially Outlook, Word and Excel</w:t>
      </w:r>
    </w:p>
    <w:p w14:paraId="108F17D4"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Have an aptitude for using databases</w:t>
      </w:r>
    </w:p>
    <w:p w14:paraId="5C91E579" w14:textId="77777777" w:rsidR="00C3274D" w:rsidRPr="00A72502" w:rsidRDefault="00C3274D" w:rsidP="00C3274D">
      <w:pPr>
        <w:pStyle w:val="Default"/>
        <w:numPr>
          <w:ilvl w:val="0"/>
          <w:numId w:val="2"/>
        </w:numPr>
        <w:spacing w:line="276" w:lineRule="auto"/>
        <w:ind w:left="357" w:hanging="357"/>
        <w:contextualSpacing/>
        <w:jc w:val="both"/>
        <w:rPr>
          <w:sz w:val="22"/>
          <w:szCs w:val="22"/>
        </w:rPr>
      </w:pPr>
      <w:r w:rsidRPr="00A72502">
        <w:rPr>
          <w:sz w:val="22"/>
          <w:szCs w:val="22"/>
        </w:rPr>
        <w:t>Be committed to social and environmental issues</w:t>
      </w:r>
    </w:p>
    <w:p w14:paraId="641D3B68" w14:textId="77777777" w:rsidR="00C3274D" w:rsidRPr="00A72502" w:rsidRDefault="00C3274D" w:rsidP="00C3274D">
      <w:pPr>
        <w:pStyle w:val="Default"/>
        <w:numPr>
          <w:ilvl w:val="0"/>
          <w:numId w:val="2"/>
        </w:numPr>
        <w:spacing w:after="120" w:line="276" w:lineRule="auto"/>
        <w:ind w:left="357" w:hanging="357"/>
        <w:contextualSpacing/>
        <w:jc w:val="both"/>
        <w:rPr>
          <w:sz w:val="22"/>
          <w:szCs w:val="22"/>
        </w:rPr>
      </w:pPr>
      <w:r w:rsidRPr="00A72502">
        <w:rPr>
          <w:sz w:val="22"/>
          <w:szCs w:val="22"/>
        </w:rPr>
        <w:t xml:space="preserve">Be considerate and comfortable working in a large, open-plan office. </w:t>
      </w:r>
    </w:p>
    <w:p w14:paraId="507CE690" w14:textId="77777777" w:rsidR="00C3274D" w:rsidRPr="002C41CB" w:rsidRDefault="00C3274D" w:rsidP="00C3274D">
      <w:pPr>
        <w:pStyle w:val="Default"/>
        <w:spacing w:after="120" w:line="276" w:lineRule="auto"/>
        <w:ind w:left="357"/>
        <w:contextualSpacing/>
        <w:jc w:val="both"/>
        <w:rPr>
          <w:sz w:val="22"/>
          <w:szCs w:val="22"/>
        </w:rPr>
      </w:pPr>
    </w:p>
    <w:p w14:paraId="62A5FDB9" w14:textId="77777777" w:rsidR="00C3274D" w:rsidRPr="002C41CB" w:rsidRDefault="00C3274D" w:rsidP="00C3274D">
      <w:pPr>
        <w:pStyle w:val="Default"/>
        <w:spacing w:before="120" w:line="276" w:lineRule="auto"/>
        <w:contextualSpacing/>
        <w:jc w:val="both"/>
        <w:rPr>
          <w:b/>
          <w:sz w:val="22"/>
          <w:szCs w:val="22"/>
        </w:rPr>
      </w:pPr>
      <w:r w:rsidRPr="002C41CB">
        <w:rPr>
          <w:b/>
          <w:sz w:val="22"/>
          <w:szCs w:val="22"/>
        </w:rPr>
        <w:t>Experience of any of the following would be an advantage:</w:t>
      </w:r>
    </w:p>
    <w:p w14:paraId="15039320" w14:textId="77777777" w:rsidR="00C3274D" w:rsidRPr="002C41CB" w:rsidRDefault="00C3274D" w:rsidP="00C3274D">
      <w:pPr>
        <w:pStyle w:val="Default"/>
        <w:numPr>
          <w:ilvl w:val="0"/>
          <w:numId w:val="3"/>
        </w:numPr>
        <w:spacing w:line="276" w:lineRule="auto"/>
        <w:ind w:left="426" w:hanging="426"/>
        <w:contextualSpacing/>
        <w:jc w:val="both"/>
        <w:rPr>
          <w:sz w:val="22"/>
          <w:szCs w:val="22"/>
        </w:rPr>
      </w:pPr>
      <w:r w:rsidRPr="002C41CB">
        <w:rPr>
          <w:sz w:val="22"/>
          <w:szCs w:val="22"/>
        </w:rPr>
        <w:t>The social or environmental sector</w:t>
      </w:r>
    </w:p>
    <w:p w14:paraId="45300233" w14:textId="77777777" w:rsidR="00C3274D" w:rsidRPr="002C41CB" w:rsidRDefault="00C3274D" w:rsidP="00C3274D">
      <w:pPr>
        <w:pStyle w:val="Default"/>
        <w:numPr>
          <w:ilvl w:val="0"/>
          <w:numId w:val="3"/>
        </w:numPr>
        <w:spacing w:line="276" w:lineRule="auto"/>
        <w:ind w:left="426" w:hanging="426"/>
        <w:contextualSpacing/>
        <w:jc w:val="both"/>
        <w:rPr>
          <w:sz w:val="22"/>
          <w:szCs w:val="22"/>
        </w:rPr>
      </w:pPr>
      <w:r w:rsidRPr="002C41CB">
        <w:rPr>
          <w:sz w:val="22"/>
          <w:szCs w:val="22"/>
        </w:rPr>
        <w:t>Property administration</w:t>
      </w:r>
    </w:p>
    <w:p w14:paraId="5DD1349E" w14:textId="21508354" w:rsidR="00C3274D" w:rsidRDefault="00C3274D" w:rsidP="00C3274D">
      <w:pPr>
        <w:pStyle w:val="Default"/>
        <w:numPr>
          <w:ilvl w:val="0"/>
          <w:numId w:val="3"/>
        </w:numPr>
        <w:spacing w:line="276" w:lineRule="auto"/>
        <w:ind w:left="426" w:hanging="426"/>
        <w:contextualSpacing/>
        <w:jc w:val="both"/>
        <w:rPr>
          <w:sz w:val="22"/>
          <w:szCs w:val="22"/>
        </w:rPr>
      </w:pPr>
      <w:r w:rsidRPr="002C41CB">
        <w:rPr>
          <w:sz w:val="22"/>
          <w:szCs w:val="22"/>
        </w:rPr>
        <w:t>Property law</w:t>
      </w:r>
    </w:p>
    <w:p w14:paraId="28CAF440" w14:textId="77777777" w:rsidR="00F90B01" w:rsidRPr="002C41CB" w:rsidRDefault="00F90B01" w:rsidP="00F90B01">
      <w:pPr>
        <w:pStyle w:val="Default"/>
        <w:spacing w:line="276" w:lineRule="auto"/>
        <w:ind w:left="426"/>
        <w:contextualSpacing/>
        <w:jc w:val="both"/>
        <w:rPr>
          <w:sz w:val="22"/>
          <w:szCs w:val="22"/>
        </w:rPr>
      </w:pPr>
    </w:p>
    <w:p w14:paraId="3DDC8649" w14:textId="77777777" w:rsidR="00C3274D" w:rsidRPr="00004873" w:rsidRDefault="00C3274D" w:rsidP="00C3274D">
      <w:pPr>
        <w:pStyle w:val="Heading3"/>
        <w:pBdr>
          <w:bottom w:val="single" w:sz="4" w:space="1" w:color="auto"/>
        </w:pBdr>
        <w:spacing w:after="120" w:line="276" w:lineRule="auto"/>
        <w:jc w:val="both"/>
        <w:rPr>
          <w:rFonts w:eastAsiaTheme="minorEastAsia" w:cs="Arial"/>
          <w:b/>
          <w:bCs w:val="0"/>
          <w:noProof/>
          <w:color w:val="249EA7"/>
          <w:sz w:val="21"/>
          <w:szCs w:val="21"/>
          <w:lang w:eastAsia="en-GB"/>
        </w:rPr>
      </w:pPr>
      <w:r w:rsidRPr="00004873">
        <w:rPr>
          <w:rFonts w:eastAsiaTheme="minorEastAsia" w:cs="Arial"/>
          <w:b/>
          <w:bCs w:val="0"/>
          <w:noProof/>
          <w:color w:val="249EA7"/>
          <w:sz w:val="21"/>
          <w:szCs w:val="21"/>
          <w:lang w:eastAsia="en-GB"/>
        </w:rPr>
        <w:t>Contractual Details</w:t>
      </w:r>
    </w:p>
    <w:p w14:paraId="50188625" w14:textId="3299E3C0" w:rsidR="00C3274D" w:rsidRPr="00443C11" w:rsidRDefault="00C3274D" w:rsidP="002646EC">
      <w:pPr>
        <w:spacing w:line="276" w:lineRule="auto"/>
        <w:jc w:val="both"/>
        <w:rPr>
          <w:rFonts w:cs="Arial"/>
          <w:color w:val="000000"/>
          <w:sz w:val="22"/>
          <w:szCs w:val="22"/>
        </w:rPr>
      </w:pPr>
      <w:r w:rsidRPr="00443C11">
        <w:rPr>
          <w:rFonts w:cs="Arial"/>
          <w:sz w:val="22"/>
          <w:szCs w:val="22"/>
        </w:rPr>
        <w:t>This is a temporary full</w:t>
      </w:r>
      <w:r w:rsidR="008B08F5">
        <w:rPr>
          <w:rFonts w:cs="Arial"/>
          <w:sz w:val="22"/>
          <w:szCs w:val="22"/>
        </w:rPr>
        <w:t>-</w:t>
      </w:r>
      <w:r w:rsidRPr="00443C11">
        <w:rPr>
          <w:rFonts w:cs="Arial"/>
          <w:sz w:val="22"/>
          <w:szCs w:val="22"/>
        </w:rPr>
        <w:t>time role covering maternity leave with a three</w:t>
      </w:r>
      <w:r w:rsidR="002646EC" w:rsidRPr="00443C11">
        <w:rPr>
          <w:rFonts w:cs="Arial"/>
          <w:sz w:val="22"/>
          <w:szCs w:val="22"/>
        </w:rPr>
        <w:t>-</w:t>
      </w:r>
      <w:r w:rsidRPr="00443C11">
        <w:rPr>
          <w:rFonts w:cs="Arial"/>
          <w:sz w:val="22"/>
          <w:szCs w:val="22"/>
        </w:rPr>
        <w:t>month probationary period.</w:t>
      </w:r>
      <w:r w:rsidR="007B6560" w:rsidRPr="00443C11">
        <w:rPr>
          <w:rFonts w:cs="Arial"/>
          <w:sz w:val="22"/>
          <w:szCs w:val="22"/>
        </w:rPr>
        <w:t xml:space="preserve"> </w:t>
      </w:r>
      <w:r w:rsidRPr="00443C11">
        <w:rPr>
          <w:rFonts w:cs="Arial"/>
          <w:color w:val="000000"/>
          <w:sz w:val="22"/>
          <w:szCs w:val="22"/>
        </w:rPr>
        <w:t xml:space="preserve">The role is a </w:t>
      </w:r>
      <w:r w:rsidR="00443C11" w:rsidRPr="00443C11">
        <w:rPr>
          <w:rFonts w:cs="Arial"/>
          <w:color w:val="000000"/>
          <w:sz w:val="22"/>
          <w:szCs w:val="22"/>
        </w:rPr>
        <w:t>full-time</w:t>
      </w:r>
      <w:r w:rsidRPr="00443C11">
        <w:rPr>
          <w:rFonts w:cs="Arial"/>
          <w:color w:val="000000"/>
          <w:sz w:val="22"/>
          <w:szCs w:val="22"/>
        </w:rPr>
        <w:t xml:space="preserve"> position, </w:t>
      </w:r>
      <w:r w:rsidRPr="00443C11">
        <w:rPr>
          <w:rFonts w:cs="Arial"/>
          <w:bCs/>
          <w:color w:val="000000"/>
          <w:sz w:val="22"/>
          <w:szCs w:val="22"/>
        </w:rPr>
        <w:t>working 37.5 hours a week, between Mondays and Fridays.</w:t>
      </w:r>
    </w:p>
    <w:p w14:paraId="57DF1B4C" w14:textId="77777777" w:rsidR="00C3274D" w:rsidRPr="00443C11" w:rsidRDefault="00C3274D" w:rsidP="002646EC">
      <w:pPr>
        <w:spacing w:line="276" w:lineRule="auto"/>
        <w:jc w:val="both"/>
        <w:rPr>
          <w:rFonts w:cs="Arial"/>
          <w:color w:val="000000"/>
          <w:sz w:val="22"/>
          <w:szCs w:val="22"/>
        </w:rPr>
      </w:pPr>
    </w:p>
    <w:p w14:paraId="0F6F6CF7" w14:textId="3D82645C" w:rsidR="00B12AF4" w:rsidRDefault="00C3274D" w:rsidP="002646EC">
      <w:pPr>
        <w:jc w:val="both"/>
      </w:pPr>
      <w:r w:rsidRPr="00443C11">
        <w:rPr>
          <w:rFonts w:cs="Arial"/>
          <w:sz w:val="22"/>
          <w:szCs w:val="22"/>
        </w:rPr>
        <w:t xml:space="preserve">Benefits </w:t>
      </w:r>
      <w:r w:rsidR="00443C11" w:rsidRPr="00443C11">
        <w:rPr>
          <w:rFonts w:cs="Arial"/>
          <w:sz w:val="22"/>
          <w:szCs w:val="22"/>
        </w:rPr>
        <w:t>include</w:t>
      </w:r>
      <w:r w:rsidRPr="00443C11">
        <w:rPr>
          <w:rFonts w:cs="Arial"/>
          <w:sz w:val="22"/>
          <w:szCs w:val="22"/>
        </w:rPr>
        <w:t xml:space="preserve"> 25 days’ holiday entitlement pro-rata a year, in addition to all public bank holidays, pension scheme, death in service benefit, </w:t>
      </w:r>
      <w:r w:rsidR="00683139" w:rsidRPr="00443C11">
        <w:rPr>
          <w:rFonts w:cs="Arial"/>
          <w:sz w:val="22"/>
          <w:szCs w:val="22"/>
        </w:rPr>
        <w:t>Perkbox</w:t>
      </w:r>
      <w:r w:rsidRPr="00443C11">
        <w:rPr>
          <w:rFonts w:cs="Arial"/>
          <w:sz w:val="22"/>
          <w:szCs w:val="22"/>
        </w:rPr>
        <w:t>, season ticket loans, interest free personal loans, as well as other benefits</w:t>
      </w:r>
      <w:r w:rsidR="00443C11">
        <w:rPr>
          <w:rFonts w:cs="Arial"/>
          <w:sz w:val="22"/>
          <w:szCs w:val="22"/>
        </w:rPr>
        <w:t>.</w:t>
      </w:r>
    </w:p>
    <w:p w14:paraId="50FF1B83" w14:textId="77777777" w:rsidR="00B12AF4" w:rsidRPr="000F5887" w:rsidRDefault="00B12AF4" w:rsidP="00FA10E3"/>
    <w:sectPr w:rsidR="00B12AF4" w:rsidRPr="000F5887" w:rsidSect="00AA6F5F">
      <w:headerReference w:type="default" r:id="rId10"/>
      <w:footerReference w:type="default" r:id="rId11"/>
      <w:headerReference w:type="first" r:id="rId12"/>
      <w:footerReference w:type="first" r:id="rId13"/>
      <w:pgSz w:w="11900" w:h="16820" w:code="9"/>
      <w:pgMar w:top="1985" w:right="1418"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4361" w14:textId="77777777" w:rsidR="002943AB" w:rsidRDefault="002943AB" w:rsidP="00A3746F">
      <w:r>
        <w:separator/>
      </w:r>
    </w:p>
  </w:endnote>
  <w:endnote w:type="continuationSeparator" w:id="0">
    <w:p w14:paraId="21B6D213" w14:textId="77777777" w:rsidR="002943AB" w:rsidRDefault="002943AB" w:rsidP="00A3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776A54BC" w14:textId="77777777" w:rsidTr="1B365C88">
      <w:tc>
        <w:tcPr>
          <w:tcW w:w="3020" w:type="dxa"/>
        </w:tcPr>
        <w:p w14:paraId="29CEB6B2" w14:textId="13D77B83" w:rsidR="1B365C88" w:rsidRDefault="1B365C88" w:rsidP="1B365C88">
          <w:pPr>
            <w:pStyle w:val="Header"/>
            <w:ind w:left="-115"/>
          </w:pPr>
        </w:p>
      </w:tc>
      <w:tc>
        <w:tcPr>
          <w:tcW w:w="3020" w:type="dxa"/>
        </w:tcPr>
        <w:p w14:paraId="22BCBE90" w14:textId="095C8EC8" w:rsidR="1B365C88" w:rsidRDefault="1B365C88" w:rsidP="1B365C88">
          <w:pPr>
            <w:pStyle w:val="Header"/>
            <w:jc w:val="center"/>
          </w:pPr>
        </w:p>
      </w:tc>
      <w:tc>
        <w:tcPr>
          <w:tcW w:w="3020" w:type="dxa"/>
        </w:tcPr>
        <w:p w14:paraId="020CC093" w14:textId="31F6E12E" w:rsidR="1B365C88" w:rsidRDefault="1B365C88" w:rsidP="1B365C88">
          <w:pPr>
            <w:pStyle w:val="Header"/>
            <w:ind w:right="-115"/>
            <w:jc w:val="right"/>
          </w:pPr>
        </w:p>
      </w:tc>
    </w:tr>
  </w:tbl>
  <w:p w14:paraId="2E8F58F5" w14:textId="212B8730" w:rsidR="1B365C88" w:rsidRDefault="1B365C88" w:rsidP="1B36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B365C88" w14:paraId="5AE10B38" w14:textId="77777777" w:rsidTr="1B365C88">
      <w:tc>
        <w:tcPr>
          <w:tcW w:w="3020" w:type="dxa"/>
        </w:tcPr>
        <w:p w14:paraId="26F27C0F" w14:textId="70D380BC" w:rsidR="1B365C88" w:rsidRDefault="1B365C88" w:rsidP="1B365C88">
          <w:pPr>
            <w:pStyle w:val="Header"/>
            <w:ind w:left="-115"/>
          </w:pPr>
        </w:p>
      </w:tc>
      <w:tc>
        <w:tcPr>
          <w:tcW w:w="3020" w:type="dxa"/>
        </w:tcPr>
        <w:p w14:paraId="700004CA" w14:textId="7A36BB42" w:rsidR="1B365C88" w:rsidRDefault="1B365C88" w:rsidP="1B365C88">
          <w:pPr>
            <w:pStyle w:val="Header"/>
            <w:jc w:val="center"/>
          </w:pPr>
        </w:p>
      </w:tc>
      <w:tc>
        <w:tcPr>
          <w:tcW w:w="3020" w:type="dxa"/>
        </w:tcPr>
        <w:p w14:paraId="556DE6DE" w14:textId="7A2A889E" w:rsidR="1B365C88" w:rsidRDefault="1B365C88" w:rsidP="1B365C88">
          <w:pPr>
            <w:pStyle w:val="Header"/>
            <w:ind w:right="-115"/>
            <w:jc w:val="right"/>
          </w:pPr>
        </w:p>
      </w:tc>
    </w:tr>
  </w:tbl>
  <w:p w14:paraId="087ADEA5" w14:textId="291B0818" w:rsidR="1B365C88" w:rsidRDefault="1B365C88" w:rsidP="1B36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8ABE" w14:textId="77777777" w:rsidR="002943AB" w:rsidRDefault="002943AB" w:rsidP="00A3746F">
      <w:r>
        <w:separator/>
      </w:r>
    </w:p>
  </w:footnote>
  <w:footnote w:type="continuationSeparator" w:id="0">
    <w:p w14:paraId="5DB0439B" w14:textId="77777777" w:rsidR="002943AB" w:rsidRDefault="002943AB" w:rsidP="00A3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EFB8" w14:textId="2E094B1A" w:rsidR="00FA10E3" w:rsidRDefault="00FA10E3">
    <w:pPr>
      <w:pStyle w:val="Header"/>
    </w:pPr>
    <w:r>
      <w:rPr>
        <w:noProof/>
      </w:rPr>
      <w:drawing>
        <wp:anchor distT="0" distB="0" distL="114300" distR="114300" simplePos="0" relativeHeight="251661312" behindDoc="1" locked="0" layoutInCell="1" allowOverlap="1" wp14:anchorId="3592E1AA" wp14:editId="0158DFFD">
          <wp:simplePos x="0" y="0"/>
          <wp:positionH relativeFrom="page">
            <wp:posOffset>0</wp:posOffset>
          </wp:positionH>
          <wp:positionV relativeFrom="page">
            <wp:posOffset>0</wp:posOffset>
          </wp:positionV>
          <wp:extent cx="7563600" cy="10692000"/>
          <wp:effectExtent l="0" t="0" r="5715"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P_ContinuationPage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EFEF" w14:textId="70CC1308" w:rsidR="00FA10E3" w:rsidRDefault="00FA10E3">
    <w:pPr>
      <w:pStyle w:val="Header"/>
    </w:pPr>
    <w:r>
      <w:rPr>
        <w:noProof/>
      </w:rPr>
      <w:drawing>
        <wp:anchor distT="0" distB="0" distL="114300" distR="114300" simplePos="0" relativeHeight="251659264" behindDoc="1" locked="0" layoutInCell="1" allowOverlap="1" wp14:anchorId="60030919" wp14:editId="404F8E7D">
          <wp:simplePos x="0" y="0"/>
          <wp:positionH relativeFrom="page">
            <wp:align>right</wp:align>
          </wp:positionH>
          <wp:positionV relativeFrom="page">
            <wp:align>bottom</wp:align>
          </wp:positionV>
          <wp:extent cx="7563600" cy="10692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_Letterhead_RGB_Teal.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325D9"/>
    <w:multiLevelType w:val="hybridMultilevel"/>
    <w:tmpl w:val="52423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D210C"/>
    <w:multiLevelType w:val="hybridMultilevel"/>
    <w:tmpl w:val="160C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FB4193"/>
    <w:multiLevelType w:val="hybridMultilevel"/>
    <w:tmpl w:val="D048D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9F7C27"/>
    <w:multiLevelType w:val="hybridMultilevel"/>
    <w:tmpl w:val="683EA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3304D7"/>
    <w:multiLevelType w:val="hybridMultilevel"/>
    <w:tmpl w:val="23B43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43A1D"/>
    <w:multiLevelType w:val="hybridMultilevel"/>
    <w:tmpl w:val="63646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8F69CD"/>
    <w:multiLevelType w:val="hybridMultilevel"/>
    <w:tmpl w:val="41D85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CD5A0D"/>
    <w:multiLevelType w:val="multilevel"/>
    <w:tmpl w:val="2B98C30A"/>
    <w:styleLink w:val="Style1"/>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9E4698"/>
    <w:multiLevelType w:val="hybridMultilevel"/>
    <w:tmpl w:val="D2408C1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9" w15:restartNumberingAfterBreak="0">
    <w:nsid w:val="7AFF4BA3"/>
    <w:multiLevelType w:val="hybridMultilevel"/>
    <w:tmpl w:val="F792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0"/>
  </w:num>
  <w:num w:numId="6">
    <w:abstractNumId w:val="4"/>
  </w:num>
  <w:num w:numId="7">
    <w:abstractNumId w:val="3"/>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A10"/>
    <w:rsid w:val="00004873"/>
    <w:rsid w:val="00060A02"/>
    <w:rsid w:val="000C5628"/>
    <w:rsid w:val="000C6F94"/>
    <w:rsid w:val="000D0762"/>
    <w:rsid w:val="000F5887"/>
    <w:rsid w:val="00102970"/>
    <w:rsid w:val="001233D4"/>
    <w:rsid w:val="00161366"/>
    <w:rsid w:val="00170B01"/>
    <w:rsid w:val="0019493E"/>
    <w:rsid w:val="001D6D9B"/>
    <w:rsid w:val="001E7767"/>
    <w:rsid w:val="001F18D5"/>
    <w:rsid w:val="002007BD"/>
    <w:rsid w:val="00234E86"/>
    <w:rsid w:val="00257689"/>
    <w:rsid w:val="002646EC"/>
    <w:rsid w:val="002943AB"/>
    <w:rsid w:val="002A462E"/>
    <w:rsid w:val="002A5740"/>
    <w:rsid w:val="002B2D1E"/>
    <w:rsid w:val="002B782F"/>
    <w:rsid w:val="00355687"/>
    <w:rsid w:val="00377060"/>
    <w:rsid w:val="003A519D"/>
    <w:rsid w:val="00407E2A"/>
    <w:rsid w:val="00443C11"/>
    <w:rsid w:val="00485A8E"/>
    <w:rsid w:val="004C2FAD"/>
    <w:rsid w:val="004C536D"/>
    <w:rsid w:val="004D641C"/>
    <w:rsid w:val="0051441F"/>
    <w:rsid w:val="00531FE2"/>
    <w:rsid w:val="00535505"/>
    <w:rsid w:val="005417D6"/>
    <w:rsid w:val="00544C12"/>
    <w:rsid w:val="00553906"/>
    <w:rsid w:val="0056213D"/>
    <w:rsid w:val="00565B6B"/>
    <w:rsid w:val="005754B9"/>
    <w:rsid w:val="005832E6"/>
    <w:rsid w:val="005908C8"/>
    <w:rsid w:val="005A4C92"/>
    <w:rsid w:val="005C17FF"/>
    <w:rsid w:val="005F101D"/>
    <w:rsid w:val="005F15C4"/>
    <w:rsid w:val="0060389A"/>
    <w:rsid w:val="00603DD7"/>
    <w:rsid w:val="00656965"/>
    <w:rsid w:val="00683139"/>
    <w:rsid w:val="006D23E9"/>
    <w:rsid w:val="006D3A5D"/>
    <w:rsid w:val="006E7F7F"/>
    <w:rsid w:val="00702F8B"/>
    <w:rsid w:val="00734880"/>
    <w:rsid w:val="00760A49"/>
    <w:rsid w:val="00761B18"/>
    <w:rsid w:val="007B6560"/>
    <w:rsid w:val="007D789C"/>
    <w:rsid w:val="008448DF"/>
    <w:rsid w:val="008B08F5"/>
    <w:rsid w:val="008D43B9"/>
    <w:rsid w:val="0092288C"/>
    <w:rsid w:val="009241E5"/>
    <w:rsid w:val="00933DE0"/>
    <w:rsid w:val="009717DA"/>
    <w:rsid w:val="00983195"/>
    <w:rsid w:val="00986FEA"/>
    <w:rsid w:val="009C31A5"/>
    <w:rsid w:val="009E54EF"/>
    <w:rsid w:val="009F15BF"/>
    <w:rsid w:val="00A05756"/>
    <w:rsid w:val="00A24251"/>
    <w:rsid w:val="00A3746F"/>
    <w:rsid w:val="00A90290"/>
    <w:rsid w:val="00AA6F5F"/>
    <w:rsid w:val="00AB691B"/>
    <w:rsid w:val="00AE361E"/>
    <w:rsid w:val="00B12AF4"/>
    <w:rsid w:val="00B36AD4"/>
    <w:rsid w:val="00B457CB"/>
    <w:rsid w:val="00B50185"/>
    <w:rsid w:val="00B77319"/>
    <w:rsid w:val="00B97636"/>
    <w:rsid w:val="00BA6E1D"/>
    <w:rsid w:val="00BB1307"/>
    <w:rsid w:val="00BC0AE9"/>
    <w:rsid w:val="00BD4354"/>
    <w:rsid w:val="00BD76D0"/>
    <w:rsid w:val="00BE1DD8"/>
    <w:rsid w:val="00BE4896"/>
    <w:rsid w:val="00C23D38"/>
    <w:rsid w:val="00C3274D"/>
    <w:rsid w:val="00C54877"/>
    <w:rsid w:val="00C66E1D"/>
    <w:rsid w:val="00C67208"/>
    <w:rsid w:val="00CE6F82"/>
    <w:rsid w:val="00D13387"/>
    <w:rsid w:val="00D22A35"/>
    <w:rsid w:val="00D37058"/>
    <w:rsid w:val="00E27F7F"/>
    <w:rsid w:val="00E82768"/>
    <w:rsid w:val="00E876C1"/>
    <w:rsid w:val="00EA0993"/>
    <w:rsid w:val="00EB0DF7"/>
    <w:rsid w:val="00EB3917"/>
    <w:rsid w:val="00ED1375"/>
    <w:rsid w:val="00EF65C5"/>
    <w:rsid w:val="00F13F7D"/>
    <w:rsid w:val="00F4362B"/>
    <w:rsid w:val="00F90B01"/>
    <w:rsid w:val="00FA10E3"/>
    <w:rsid w:val="00FC798D"/>
    <w:rsid w:val="00FD4E03"/>
    <w:rsid w:val="00FE1A10"/>
    <w:rsid w:val="00FE53E8"/>
    <w:rsid w:val="00FE7BAC"/>
    <w:rsid w:val="00FF6111"/>
    <w:rsid w:val="1B36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F3105D"/>
  <w15:chartTrackingRefBased/>
  <w15:docId w15:val="{6400D8A1-8FC4-4E96-9423-59F5100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70B01"/>
    <w:rPr>
      <w:rFonts w:ascii="Arial" w:eastAsiaTheme="minorEastAsia" w:hAnsi="Arial"/>
      <w:color w:val="151515" w:themeColor="background2" w:themeShade="1A"/>
      <w:sz w:val="20"/>
    </w:rPr>
  </w:style>
  <w:style w:type="paragraph" w:styleId="Heading1">
    <w:name w:val="heading 1"/>
    <w:basedOn w:val="Normal"/>
    <w:next w:val="Normal"/>
    <w:link w:val="Heading1Char"/>
    <w:uiPriority w:val="9"/>
    <w:qFormat/>
    <w:rsid w:val="00BD4354"/>
    <w:pPr>
      <w:keepNext/>
      <w:keepLines/>
      <w:outlineLvl w:val="0"/>
    </w:pPr>
    <w:rPr>
      <w:rFonts w:eastAsiaTheme="majorEastAsia" w:cs="Times New Roman (Headings CS)"/>
      <w:bCs/>
      <w:color w:val="249EA7" w:themeColor="text2"/>
      <w:sz w:val="24"/>
      <w:szCs w:val="32"/>
    </w:rPr>
  </w:style>
  <w:style w:type="paragraph" w:styleId="Heading2">
    <w:name w:val="heading 2"/>
    <w:basedOn w:val="Normal"/>
    <w:next w:val="Normal"/>
    <w:link w:val="Heading2Char"/>
    <w:uiPriority w:val="9"/>
    <w:unhideWhenUsed/>
    <w:qFormat/>
    <w:rsid w:val="00BD4354"/>
    <w:pPr>
      <w:keepNext/>
      <w:keepLines/>
      <w:outlineLvl w:val="1"/>
    </w:pPr>
    <w:rPr>
      <w:rFonts w:eastAsiaTheme="majorEastAsia" w:cs="Times New Roman (Headings CS)"/>
      <w:b/>
      <w:bCs/>
      <w:caps/>
      <w:color w:val="51465F" w:themeColor="text1"/>
      <w:sz w:val="32"/>
      <w:szCs w:val="26"/>
    </w:rPr>
  </w:style>
  <w:style w:type="paragraph" w:styleId="Heading3">
    <w:name w:val="heading 3"/>
    <w:basedOn w:val="Normal"/>
    <w:next w:val="Normal"/>
    <w:link w:val="Heading3Char"/>
    <w:uiPriority w:val="9"/>
    <w:unhideWhenUsed/>
    <w:qFormat/>
    <w:rsid w:val="005F15C4"/>
    <w:pPr>
      <w:keepNext/>
      <w:keepLines/>
      <w:spacing w:before="40"/>
      <w:outlineLvl w:val="2"/>
    </w:pPr>
    <w:rPr>
      <w:rFonts w:eastAsiaTheme="majorEastAsia" w:cstheme="majorBidi"/>
      <w:bCs/>
      <w:color w:val="51465F" w:themeColor="text1"/>
      <w:sz w:val="24"/>
    </w:rPr>
  </w:style>
  <w:style w:type="paragraph" w:styleId="Heading4">
    <w:name w:val="heading 4"/>
    <w:basedOn w:val="Normal"/>
    <w:next w:val="Normal"/>
    <w:link w:val="Heading4Char"/>
    <w:uiPriority w:val="9"/>
    <w:unhideWhenUsed/>
    <w:qFormat/>
    <w:rsid w:val="005F15C4"/>
    <w:pPr>
      <w:keepNext/>
      <w:keepLines/>
      <w:spacing w:before="40"/>
      <w:outlineLvl w:val="3"/>
    </w:pPr>
    <w:rPr>
      <w:rFonts w:eastAsiaTheme="majorEastAsia" w:cstheme="majorBidi"/>
      <w:b/>
      <w:iCs/>
      <w:color w:val="249EA7" w:themeColor="text2"/>
    </w:rPr>
  </w:style>
  <w:style w:type="paragraph" w:styleId="Heading5">
    <w:name w:val="heading 5"/>
    <w:basedOn w:val="Normal"/>
    <w:next w:val="Normal"/>
    <w:link w:val="Heading5Char"/>
    <w:uiPriority w:val="9"/>
    <w:unhideWhenUsed/>
    <w:qFormat/>
    <w:rsid w:val="005F15C4"/>
    <w:pPr>
      <w:outlineLvl w:val="4"/>
    </w:pPr>
    <w:rPr>
      <w:b/>
      <w:color w:val="51465F" w:themeColor="text1"/>
    </w:rPr>
  </w:style>
  <w:style w:type="paragraph" w:styleId="Heading6">
    <w:name w:val="heading 6"/>
    <w:basedOn w:val="Normal"/>
    <w:next w:val="Normal"/>
    <w:link w:val="Heading6Char"/>
    <w:uiPriority w:val="9"/>
    <w:unhideWhenUsed/>
    <w:qFormat/>
    <w:rsid w:val="009F15BF"/>
    <w:pPr>
      <w:keepNext/>
      <w:keepLines/>
      <w:outlineLvl w:val="5"/>
    </w:pPr>
    <w:rPr>
      <w:rFonts w:eastAsiaTheme="majorEastAsia" w:cstheme="majorBidi"/>
      <w:color w:val="51465F" w:themeColor="text1"/>
    </w:rPr>
  </w:style>
  <w:style w:type="paragraph" w:styleId="Heading7">
    <w:name w:val="heading 7"/>
    <w:basedOn w:val="Normal"/>
    <w:next w:val="Normal"/>
    <w:link w:val="Heading7Char"/>
    <w:uiPriority w:val="9"/>
    <w:unhideWhenUsed/>
    <w:qFormat/>
    <w:rsid w:val="00535505"/>
    <w:pPr>
      <w:keepNext/>
      <w:keepLines/>
      <w:spacing w:before="40"/>
      <w:outlineLvl w:val="6"/>
    </w:pPr>
    <w:rPr>
      <w:rFonts w:asciiTheme="majorHAnsi" w:eastAsiaTheme="majorEastAsia" w:hAnsiTheme="majorHAnsi" w:cstheme="majorBidi"/>
      <w:i/>
      <w:iCs/>
      <w:color w:val="124E53" w:themeColor="accent1" w:themeShade="7F"/>
    </w:rPr>
  </w:style>
  <w:style w:type="paragraph" w:styleId="Heading8">
    <w:name w:val="heading 8"/>
    <w:basedOn w:val="Normal"/>
    <w:next w:val="Normal"/>
    <w:link w:val="Heading8Char"/>
    <w:uiPriority w:val="9"/>
    <w:unhideWhenUsed/>
    <w:qFormat/>
    <w:rsid w:val="00535505"/>
    <w:pPr>
      <w:keepNext/>
      <w:keepLines/>
      <w:spacing w:before="40"/>
      <w:outlineLvl w:val="7"/>
    </w:pPr>
    <w:rPr>
      <w:rFonts w:asciiTheme="majorHAnsi" w:eastAsiaTheme="majorEastAsia" w:hAnsiTheme="majorHAnsi" w:cstheme="majorBidi"/>
      <w:color w:val="6A5C7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754B9"/>
    <w:pPr>
      <w:numPr>
        <w:numId w:val="1"/>
      </w:numPr>
    </w:pPr>
  </w:style>
  <w:style w:type="character" w:customStyle="1" w:styleId="Heading1Char">
    <w:name w:val="Heading 1 Char"/>
    <w:basedOn w:val="DefaultParagraphFont"/>
    <w:link w:val="Heading1"/>
    <w:uiPriority w:val="9"/>
    <w:rsid w:val="00BD4354"/>
    <w:rPr>
      <w:rFonts w:ascii="Arial" w:eastAsiaTheme="majorEastAsia" w:hAnsi="Arial" w:cs="Times New Roman (Headings CS)"/>
      <w:bCs/>
      <w:color w:val="249EA7" w:themeColor="text2"/>
      <w:szCs w:val="32"/>
    </w:rPr>
  </w:style>
  <w:style w:type="character" w:customStyle="1" w:styleId="Heading2Char">
    <w:name w:val="Heading 2 Char"/>
    <w:basedOn w:val="DefaultParagraphFont"/>
    <w:link w:val="Heading2"/>
    <w:uiPriority w:val="9"/>
    <w:rsid w:val="00BD4354"/>
    <w:rPr>
      <w:rFonts w:ascii="Arial" w:eastAsiaTheme="majorEastAsia" w:hAnsi="Arial" w:cs="Times New Roman (Headings CS)"/>
      <w:b/>
      <w:bCs/>
      <w:caps/>
      <w:color w:val="51465F" w:themeColor="text1"/>
      <w:sz w:val="32"/>
      <w:szCs w:val="26"/>
    </w:rPr>
  </w:style>
  <w:style w:type="character" w:customStyle="1" w:styleId="Heading3Char">
    <w:name w:val="Heading 3 Char"/>
    <w:basedOn w:val="DefaultParagraphFont"/>
    <w:link w:val="Heading3"/>
    <w:uiPriority w:val="9"/>
    <w:rsid w:val="005F15C4"/>
    <w:rPr>
      <w:rFonts w:ascii="Arial" w:eastAsiaTheme="majorEastAsia" w:hAnsi="Arial" w:cstheme="majorBidi"/>
      <w:bCs/>
      <w:color w:val="51465F" w:themeColor="text1"/>
    </w:rPr>
  </w:style>
  <w:style w:type="character" w:customStyle="1" w:styleId="Heading4Char">
    <w:name w:val="Heading 4 Char"/>
    <w:basedOn w:val="DefaultParagraphFont"/>
    <w:link w:val="Heading4"/>
    <w:uiPriority w:val="9"/>
    <w:rsid w:val="005F15C4"/>
    <w:rPr>
      <w:rFonts w:ascii="Arial" w:eastAsiaTheme="majorEastAsia" w:hAnsi="Arial" w:cstheme="majorBidi"/>
      <w:b/>
      <w:iCs/>
      <w:color w:val="249EA7" w:themeColor="text2"/>
      <w:sz w:val="20"/>
    </w:rPr>
  </w:style>
  <w:style w:type="paragraph" w:styleId="Header">
    <w:name w:val="header"/>
    <w:basedOn w:val="Normal"/>
    <w:link w:val="HeaderChar"/>
    <w:uiPriority w:val="99"/>
    <w:unhideWhenUsed/>
    <w:rsid w:val="00FE1A10"/>
    <w:pPr>
      <w:tabs>
        <w:tab w:val="center" w:pos="4513"/>
        <w:tab w:val="right" w:pos="9026"/>
      </w:tabs>
    </w:pPr>
    <w:rPr>
      <w:color w:val="51626F"/>
    </w:rPr>
  </w:style>
  <w:style w:type="character" w:customStyle="1" w:styleId="HeaderChar">
    <w:name w:val="Header Char"/>
    <w:basedOn w:val="DefaultParagraphFont"/>
    <w:link w:val="Header"/>
    <w:uiPriority w:val="99"/>
    <w:rsid w:val="00FE1A10"/>
    <w:rPr>
      <w:rFonts w:ascii="Arial" w:hAnsi="Arial"/>
      <w:color w:val="51626F"/>
      <w:sz w:val="18"/>
    </w:rPr>
  </w:style>
  <w:style w:type="paragraph" w:styleId="Footer">
    <w:name w:val="footer"/>
    <w:basedOn w:val="Normal"/>
    <w:link w:val="FooterChar"/>
    <w:uiPriority w:val="99"/>
    <w:unhideWhenUsed/>
    <w:rsid w:val="00531FE2"/>
    <w:pPr>
      <w:tabs>
        <w:tab w:val="center" w:pos="4513"/>
        <w:tab w:val="right" w:pos="9026"/>
      </w:tabs>
    </w:pPr>
    <w:rPr>
      <w:color w:val="249EA7" w:themeColor="text2"/>
    </w:rPr>
  </w:style>
  <w:style w:type="character" w:customStyle="1" w:styleId="FooterChar">
    <w:name w:val="Footer Char"/>
    <w:basedOn w:val="DefaultParagraphFont"/>
    <w:link w:val="Footer"/>
    <w:uiPriority w:val="99"/>
    <w:rsid w:val="00531FE2"/>
    <w:rPr>
      <w:rFonts w:ascii="Arial" w:eastAsiaTheme="minorEastAsia" w:hAnsi="Arial"/>
      <w:color w:val="249EA7" w:themeColor="text2"/>
      <w:sz w:val="20"/>
    </w:rPr>
  </w:style>
  <w:style w:type="table" w:styleId="TableGrid">
    <w:name w:val="Table Grid"/>
    <w:basedOn w:val="TableNormal"/>
    <w:uiPriority w:val="59"/>
    <w:rsid w:val="00FE1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E1A10"/>
  </w:style>
  <w:style w:type="character" w:styleId="Emphasis">
    <w:name w:val="Emphasis"/>
    <w:basedOn w:val="DefaultParagraphFont"/>
    <w:uiPriority w:val="20"/>
    <w:qFormat/>
    <w:rsid w:val="00531FE2"/>
    <w:rPr>
      <w:rFonts w:ascii="Arial" w:hAnsi="Arial"/>
      <w:b w:val="0"/>
      <w:i w:val="0"/>
      <w:iCs/>
      <w:color w:val="249EA7" w:themeColor="text2"/>
      <w:u w:val="single"/>
    </w:rPr>
  </w:style>
  <w:style w:type="character" w:styleId="IntenseEmphasis">
    <w:name w:val="Intense Emphasis"/>
    <w:basedOn w:val="DefaultParagraphFont"/>
    <w:uiPriority w:val="21"/>
    <w:qFormat/>
    <w:rsid w:val="00FE1A10"/>
    <w:rPr>
      <w:rFonts w:ascii="Arial" w:hAnsi="Arial"/>
      <w:b/>
      <w:bCs/>
      <w:i w:val="0"/>
      <w:iCs w:val="0"/>
      <w:color w:val="FFFEFD" w:themeColor="background1"/>
      <w:bdr w:val="single" w:sz="24" w:space="0" w:color="087AC0"/>
      <w:shd w:val="clear" w:color="auto" w:fill="087AC0"/>
    </w:rPr>
  </w:style>
  <w:style w:type="character" w:customStyle="1" w:styleId="Heading5Char">
    <w:name w:val="Heading 5 Char"/>
    <w:basedOn w:val="DefaultParagraphFont"/>
    <w:link w:val="Heading5"/>
    <w:uiPriority w:val="9"/>
    <w:rsid w:val="005F15C4"/>
    <w:rPr>
      <w:rFonts w:ascii="Arial" w:eastAsiaTheme="minorEastAsia" w:hAnsi="Arial"/>
      <w:b/>
      <w:color w:val="51465F" w:themeColor="text1"/>
      <w:sz w:val="20"/>
    </w:rPr>
  </w:style>
  <w:style w:type="character" w:customStyle="1" w:styleId="Heading6Char">
    <w:name w:val="Heading 6 Char"/>
    <w:basedOn w:val="DefaultParagraphFont"/>
    <w:link w:val="Heading6"/>
    <w:uiPriority w:val="9"/>
    <w:rsid w:val="009F15BF"/>
    <w:rPr>
      <w:rFonts w:ascii="Arial" w:eastAsiaTheme="majorEastAsia" w:hAnsi="Arial" w:cstheme="majorBidi"/>
      <w:color w:val="51465F" w:themeColor="text1"/>
      <w:sz w:val="20"/>
    </w:rPr>
  </w:style>
  <w:style w:type="paragraph" w:styleId="NormalWeb">
    <w:name w:val="Normal (Web)"/>
    <w:basedOn w:val="Normal"/>
    <w:unhideWhenUsed/>
    <w:rsid w:val="00170B01"/>
    <w:pPr>
      <w:spacing w:before="100" w:beforeAutospacing="1" w:after="100" w:afterAutospacing="1"/>
    </w:pPr>
    <w:rPr>
      <w:rFonts w:ascii="Times New Roman" w:hAnsi="Times New Roman" w:cs="Times New Roman"/>
      <w:color w:val="51465F" w:themeColor="text1"/>
      <w:lang w:eastAsia="en-GB"/>
    </w:rPr>
  </w:style>
  <w:style w:type="paragraph" w:styleId="NoSpacing">
    <w:name w:val="No Spacing"/>
    <w:uiPriority w:val="1"/>
    <w:qFormat/>
    <w:rsid w:val="000C6F94"/>
    <w:rPr>
      <w:rFonts w:ascii="Arial" w:eastAsiaTheme="minorEastAsia" w:hAnsi="Arial"/>
      <w:color w:val="151515" w:themeColor="background2" w:themeShade="1A"/>
      <w:sz w:val="20"/>
    </w:rPr>
  </w:style>
  <w:style w:type="paragraph" w:styleId="Title">
    <w:name w:val="Title"/>
    <w:basedOn w:val="Normal"/>
    <w:next w:val="Normal"/>
    <w:link w:val="TitleChar"/>
    <w:uiPriority w:val="10"/>
    <w:qFormat/>
    <w:rsid w:val="009F15BF"/>
    <w:pPr>
      <w:spacing w:before="40"/>
      <w:contextualSpacing/>
    </w:pPr>
    <w:rPr>
      <w:rFonts w:eastAsiaTheme="majorEastAsia" w:cstheme="majorBidi"/>
      <w:b/>
      <w:color w:val="51465F" w:themeColor="text1"/>
      <w:spacing w:val="-10"/>
      <w:kern w:val="28"/>
      <w:sz w:val="40"/>
      <w:szCs w:val="40"/>
    </w:rPr>
  </w:style>
  <w:style w:type="character" w:customStyle="1" w:styleId="TitleChar">
    <w:name w:val="Title Char"/>
    <w:basedOn w:val="DefaultParagraphFont"/>
    <w:link w:val="Title"/>
    <w:uiPriority w:val="10"/>
    <w:rsid w:val="009F15BF"/>
    <w:rPr>
      <w:rFonts w:ascii="Arial" w:eastAsiaTheme="majorEastAsia" w:hAnsi="Arial" w:cstheme="majorBidi"/>
      <w:b/>
      <w:color w:val="51465F" w:themeColor="text1"/>
      <w:spacing w:val="-10"/>
      <w:kern w:val="28"/>
      <w:sz w:val="40"/>
      <w:szCs w:val="40"/>
    </w:rPr>
  </w:style>
  <w:style w:type="paragraph" w:styleId="Subtitle">
    <w:name w:val="Subtitle"/>
    <w:basedOn w:val="Heading3"/>
    <w:next w:val="Normal"/>
    <w:link w:val="SubtitleChar"/>
    <w:uiPriority w:val="11"/>
    <w:qFormat/>
    <w:rsid w:val="00603DD7"/>
    <w:pPr>
      <w:spacing w:before="0"/>
    </w:pPr>
    <w:rPr>
      <w:color w:val="249EA7" w:themeColor="text2"/>
    </w:rPr>
  </w:style>
  <w:style w:type="character" w:customStyle="1" w:styleId="SubtitleChar">
    <w:name w:val="Subtitle Char"/>
    <w:basedOn w:val="DefaultParagraphFont"/>
    <w:link w:val="Subtitle"/>
    <w:uiPriority w:val="11"/>
    <w:rsid w:val="00603DD7"/>
    <w:rPr>
      <w:rFonts w:ascii="Arial" w:eastAsiaTheme="majorEastAsia" w:hAnsi="Arial" w:cstheme="majorBidi"/>
      <w:b/>
      <w:bCs/>
      <w:color w:val="249EA7" w:themeColor="text2"/>
      <w:sz w:val="20"/>
    </w:rPr>
  </w:style>
  <w:style w:type="character" w:styleId="SubtleEmphasis">
    <w:name w:val="Subtle Emphasis"/>
    <w:basedOn w:val="DefaultParagraphFont"/>
    <w:uiPriority w:val="19"/>
    <w:qFormat/>
    <w:rsid w:val="00531FE2"/>
    <w:rPr>
      <w:rFonts w:ascii="Arial" w:hAnsi="Arial"/>
      <w:b w:val="0"/>
      <w:i/>
      <w:iCs/>
      <w:color w:val="249EA7" w:themeColor="text2"/>
    </w:rPr>
  </w:style>
  <w:style w:type="character" w:styleId="Strong">
    <w:name w:val="Strong"/>
    <w:basedOn w:val="DefaultParagraphFont"/>
    <w:uiPriority w:val="22"/>
    <w:qFormat/>
    <w:rsid w:val="00531FE2"/>
    <w:rPr>
      <w:b/>
      <w:bCs/>
      <w:color w:val="51465F" w:themeColor="text1"/>
    </w:rPr>
  </w:style>
  <w:style w:type="paragraph" w:styleId="Quote">
    <w:name w:val="Quote"/>
    <w:basedOn w:val="Normal"/>
    <w:next w:val="Normal"/>
    <w:link w:val="QuoteChar"/>
    <w:uiPriority w:val="29"/>
    <w:qFormat/>
    <w:rsid w:val="00531FE2"/>
    <w:pPr>
      <w:spacing w:before="200" w:after="160"/>
      <w:ind w:left="864" w:right="864"/>
      <w:jc w:val="center"/>
    </w:pPr>
    <w:rPr>
      <w:i/>
      <w:iCs/>
      <w:color w:val="B61734" w:themeColor="accent2"/>
    </w:rPr>
  </w:style>
  <w:style w:type="character" w:customStyle="1" w:styleId="QuoteChar">
    <w:name w:val="Quote Char"/>
    <w:basedOn w:val="DefaultParagraphFont"/>
    <w:link w:val="Quote"/>
    <w:uiPriority w:val="29"/>
    <w:rsid w:val="00531FE2"/>
    <w:rPr>
      <w:rFonts w:ascii="Arial" w:eastAsiaTheme="minorEastAsia" w:hAnsi="Arial"/>
      <w:i/>
      <w:iCs/>
      <w:color w:val="B61734" w:themeColor="accent2"/>
      <w:sz w:val="20"/>
    </w:rPr>
  </w:style>
  <w:style w:type="paragraph" w:styleId="IntenseQuote">
    <w:name w:val="Intense Quote"/>
    <w:basedOn w:val="Normal"/>
    <w:next w:val="Normal"/>
    <w:link w:val="IntenseQuoteChar"/>
    <w:uiPriority w:val="30"/>
    <w:qFormat/>
    <w:rsid w:val="00531FE2"/>
    <w:pPr>
      <w:pBdr>
        <w:top w:val="single" w:sz="4" w:space="10" w:color="249EA7" w:themeColor="accent1"/>
        <w:bottom w:val="single" w:sz="4" w:space="10" w:color="249EA7" w:themeColor="accent1"/>
      </w:pBdr>
      <w:spacing w:before="360" w:after="360"/>
      <w:ind w:left="864" w:right="864"/>
      <w:jc w:val="center"/>
    </w:pPr>
    <w:rPr>
      <w:i/>
      <w:iCs/>
      <w:color w:val="B61734" w:themeColor="accent2"/>
    </w:rPr>
  </w:style>
  <w:style w:type="character" w:customStyle="1" w:styleId="IntenseQuoteChar">
    <w:name w:val="Intense Quote Char"/>
    <w:basedOn w:val="DefaultParagraphFont"/>
    <w:link w:val="IntenseQuote"/>
    <w:uiPriority w:val="30"/>
    <w:rsid w:val="00531FE2"/>
    <w:rPr>
      <w:rFonts w:ascii="Arial" w:eastAsiaTheme="minorEastAsia" w:hAnsi="Arial"/>
      <w:i/>
      <w:iCs/>
      <w:color w:val="B61734" w:themeColor="accent2"/>
      <w:sz w:val="20"/>
    </w:rPr>
  </w:style>
  <w:style w:type="character" w:styleId="SubtleReference">
    <w:name w:val="Subtle Reference"/>
    <w:basedOn w:val="DefaultParagraphFont"/>
    <w:uiPriority w:val="31"/>
    <w:qFormat/>
    <w:rsid w:val="00531FE2"/>
    <w:rPr>
      <w:smallCaps/>
      <w:color w:val="D4D4D4" w:themeColor="background2"/>
    </w:rPr>
  </w:style>
  <w:style w:type="character" w:styleId="IntenseReference">
    <w:name w:val="Intense Reference"/>
    <w:basedOn w:val="DefaultParagraphFont"/>
    <w:uiPriority w:val="32"/>
    <w:qFormat/>
    <w:rsid w:val="00531FE2"/>
    <w:rPr>
      <w:b/>
      <w:bCs/>
      <w:smallCaps/>
      <w:color w:val="249EA7" w:themeColor="accent1"/>
      <w:spacing w:val="5"/>
    </w:rPr>
  </w:style>
  <w:style w:type="character" w:styleId="BookTitle">
    <w:name w:val="Book Title"/>
    <w:basedOn w:val="DefaultParagraphFont"/>
    <w:uiPriority w:val="33"/>
    <w:qFormat/>
    <w:rsid w:val="00531FE2"/>
    <w:rPr>
      <w:b/>
      <w:bCs/>
      <w:i/>
      <w:iCs/>
      <w:color w:val="51465F" w:themeColor="text1"/>
      <w:spacing w:val="5"/>
    </w:rPr>
  </w:style>
  <w:style w:type="paragraph" w:styleId="ListParagraph">
    <w:name w:val="List Paragraph"/>
    <w:basedOn w:val="Normal"/>
    <w:link w:val="ListParagraphChar"/>
    <w:uiPriority w:val="34"/>
    <w:qFormat/>
    <w:rsid w:val="00531FE2"/>
    <w:pPr>
      <w:ind w:left="720"/>
      <w:contextualSpacing/>
    </w:pPr>
    <w:rPr>
      <w:color w:val="51465F" w:themeColor="text1"/>
    </w:rPr>
  </w:style>
  <w:style w:type="character" w:styleId="Hashtag">
    <w:name w:val="Hashtag"/>
    <w:basedOn w:val="DefaultParagraphFont"/>
    <w:uiPriority w:val="99"/>
    <w:rsid w:val="00531FE2"/>
    <w:rPr>
      <w:color w:val="B61734" w:themeColor="accent2"/>
      <w:shd w:val="clear" w:color="auto" w:fill="E1DFDD"/>
    </w:rPr>
  </w:style>
  <w:style w:type="character" w:styleId="SmartHyperlink">
    <w:name w:val="Smart Hyperlink"/>
    <w:basedOn w:val="DefaultParagraphFont"/>
    <w:uiPriority w:val="99"/>
    <w:rsid w:val="00531FE2"/>
    <w:rPr>
      <w:color w:val="5BB9E9" w:themeColor="accent6"/>
      <w:u w:val="dotted"/>
    </w:rPr>
  </w:style>
  <w:style w:type="character" w:styleId="Hyperlink">
    <w:name w:val="Hyperlink"/>
    <w:basedOn w:val="DefaultParagraphFont"/>
    <w:uiPriority w:val="99"/>
    <w:unhideWhenUsed/>
    <w:rsid w:val="009C31A5"/>
    <w:rPr>
      <w:color w:val="5980AF" w:themeColor="hyperlink"/>
      <w:u w:val="single"/>
    </w:rPr>
  </w:style>
  <w:style w:type="character" w:styleId="UnresolvedMention">
    <w:name w:val="Unresolved Mention"/>
    <w:basedOn w:val="DefaultParagraphFont"/>
    <w:uiPriority w:val="99"/>
    <w:rsid w:val="009C31A5"/>
    <w:rPr>
      <w:color w:val="605E5C"/>
      <w:shd w:val="clear" w:color="auto" w:fill="E1DFDD"/>
    </w:rPr>
  </w:style>
  <w:style w:type="character" w:customStyle="1" w:styleId="Heading7Char">
    <w:name w:val="Heading 7 Char"/>
    <w:basedOn w:val="DefaultParagraphFont"/>
    <w:link w:val="Heading7"/>
    <w:uiPriority w:val="9"/>
    <w:rsid w:val="00535505"/>
    <w:rPr>
      <w:rFonts w:asciiTheme="majorHAnsi" w:eastAsiaTheme="majorEastAsia" w:hAnsiTheme="majorHAnsi" w:cstheme="majorBidi"/>
      <w:i/>
      <w:iCs/>
      <w:color w:val="124E53" w:themeColor="accent1" w:themeShade="7F"/>
      <w:sz w:val="20"/>
    </w:rPr>
  </w:style>
  <w:style w:type="character" w:customStyle="1" w:styleId="Heading8Char">
    <w:name w:val="Heading 8 Char"/>
    <w:basedOn w:val="DefaultParagraphFont"/>
    <w:link w:val="Heading8"/>
    <w:uiPriority w:val="9"/>
    <w:rsid w:val="00535505"/>
    <w:rPr>
      <w:rFonts w:asciiTheme="majorHAnsi" w:eastAsiaTheme="majorEastAsia" w:hAnsiTheme="majorHAnsi" w:cstheme="majorBidi"/>
      <w:color w:val="6A5C7D" w:themeColor="text1" w:themeTint="D8"/>
      <w:sz w:val="21"/>
      <w:szCs w:val="21"/>
    </w:rPr>
  </w:style>
  <w:style w:type="paragraph" w:customStyle="1" w:styleId="Default">
    <w:name w:val="Default"/>
    <w:rsid w:val="00C3274D"/>
    <w:pPr>
      <w:autoSpaceDE w:val="0"/>
      <w:autoSpaceDN w:val="0"/>
      <w:adjustRightInd w:val="0"/>
    </w:pPr>
    <w:rPr>
      <w:rFonts w:ascii="Arial" w:eastAsia="Times New Roman" w:hAnsi="Arial" w:cs="Arial"/>
      <w:color w:val="000000"/>
      <w:lang w:eastAsia="en-GB"/>
    </w:rPr>
  </w:style>
  <w:style w:type="character" w:customStyle="1" w:styleId="ListParagraphChar">
    <w:name w:val="List Paragraph Char"/>
    <w:link w:val="ListParagraph"/>
    <w:uiPriority w:val="34"/>
    <w:locked/>
    <w:rsid w:val="00C3274D"/>
    <w:rPr>
      <w:rFonts w:ascii="Arial" w:eastAsiaTheme="minorEastAsia" w:hAnsi="Arial"/>
      <w:color w:val="51465F" w:themeColor="text1"/>
      <w:sz w:val="20"/>
    </w:rPr>
  </w:style>
  <w:style w:type="paragraph" w:styleId="BodyText2">
    <w:name w:val="Body Text 2"/>
    <w:basedOn w:val="Normal"/>
    <w:link w:val="BodyText2Char"/>
    <w:rsid w:val="00C3274D"/>
    <w:pPr>
      <w:spacing w:after="120" w:line="480" w:lineRule="auto"/>
    </w:pPr>
    <w:rPr>
      <w:rFonts w:ascii="Times New Roman" w:eastAsia="Times New Roman" w:hAnsi="Times New Roman" w:cs="Times New Roman"/>
      <w:color w:val="auto"/>
      <w:sz w:val="24"/>
      <w:lang w:val="x-none" w:eastAsia="x-none"/>
    </w:rPr>
  </w:style>
  <w:style w:type="character" w:customStyle="1" w:styleId="BodyText2Char">
    <w:name w:val="Body Text 2 Char"/>
    <w:basedOn w:val="DefaultParagraphFont"/>
    <w:link w:val="BodyText2"/>
    <w:rsid w:val="00C3274D"/>
    <w:rPr>
      <w:rFonts w:ascii="Times New Roman" w:eastAsia="Times New Roman" w:hAnsi="Times New Roman" w:cs="Times New Roman"/>
      <w:lang w:val="x-none" w:eastAsia="x-none"/>
    </w:rPr>
  </w:style>
  <w:style w:type="character" w:styleId="CommentReference">
    <w:name w:val="annotation reference"/>
    <w:basedOn w:val="DefaultParagraphFont"/>
    <w:uiPriority w:val="99"/>
    <w:semiHidden/>
    <w:unhideWhenUsed/>
    <w:rsid w:val="002A462E"/>
    <w:rPr>
      <w:sz w:val="16"/>
      <w:szCs w:val="16"/>
    </w:rPr>
  </w:style>
  <w:style w:type="paragraph" w:styleId="CommentText">
    <w:name w:val="annotation text"/>
    <w:basedOn w:val="Normal"/>
    <w:link w:val="CommentTextChar"/>
    <w:uiPriority w:val="99"/>
    <w:semiHidden/>
    <w:unhideWhenUsed/>
    <w:rsid w:val="002A462E"/>
    <w:rPr>
      <w:szCs w:val="20"/>
    </w:rPr>
  </w:style>
  <w:style w:type="character" w:customStyle="1" w:styleId="CommentTextChar">
    <w:name w:val="Comment Text Char"/>
    <w:basedOn w:val="DefaultParagraphFont"/>
    <w:link w:val="CommentText"/>
    <w:uiPriority w:val="99"/>
    <w:semiHidden/>
    <w:rsid w:val="002A462E"/>
    <w:rPr>
      <w:rFonts w:ascii="Arial" w:eastAsiaTheme="minorEastAsia" w:hAnsi="Arial"/>
      <w:color w:val="151515"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2A462E"/>
    <w:rPr>
      <w:b/>
      <w:bCs/>
    </w:rPr>
  </w:style>
  <w:style w:type="character" w:customStyle="1" w:styleId="CommentSubjectChar">
    <w:name w:val="Comment Subject Char"/>
    <w:basedOn w:val="CommentTextChar"/>
    <w:link w:val="CommentSubject"/>
    <w:uiPriority w:val="99"/>
    <w:semiHidden/>
    <w:rsid w:val="002A462E"/>
    <w:rPr>
      <w:rFonts w:ascii="Arial" w:eastAsiaTheme="minorEastAsia" w:hAnsi="Arial"/>
      <w:b/>
      <w:bCs/>
      <w:color w:val="151515" w:themeColor="background2" w:themeShade="1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2969">
      <w:bodyDiv w:val="1"/>
      <w:marLeft w:val="0"/>
      <w:marRight w:val="0"/>
      <w:marTop w:val="0"/>
      <w:marBottom w:val="0"/>
      <w:divBdr>
        <w:top w:val="none" w:sz="0" w:space="0" w:color="auto"/>
        <w:left w:val="none" w:sz="0" w:space="0" w:color="auto"/>
        <w:bottom w:val="none" w:sz="0" w:space="0" w:color="auto"/>
        <w:right w:val="none" w:sz="0" w:space="0" w:color="auto"/>
      </w:divBdr>
    </w:div>
    <w:div w:id="1024599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thical Property Colours">
      <a:dk1>
        <a:srgbClr val="51465F"/>
      </a:dk1>
      <a:lt1>
        <a:srgbClr val="FFFEFD"/>
      </a:lt1>
      <a:dk2>
        <a:srgbClr val="249EA7"/>
      </a:dk2>
      <a:lt2>
        <a:srgbClr val="D4D4D4"/>
      </a:lt2>
      <a:accent1>
        <a:srgbClr val="249EA7"/>
      </a:accent1>
      <a:accent2>
        <a:srgbClr val="B61734"/>
      </a:accent2>
      <a:accent3>
        <a:srgbClr val="E3BC0E"/>
      </a:accent3>
      <a:accent4>
        <a:srgbClr val="1F8649"/>
      </a:accent4>
      <a:accent5>
        <a:srgbClr val="9ECE38"/>
      </a:accent5>
      <a:accent6>
        <a:srgbClr val="5BB9E9"/>
      </a:accent6>
      <a:hlink>
        <a:srgbClr val="5980AF"/>
      </a:hlink>
      <a:folHlink>
        <a:srgbClr val="00285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A2226E80205428B58C9BEF722C2F2" ma:contentTypeVersion="12" ma:contentTypeDescription="Create a new document." ma:contentTypeScope="" ma:versionID="f2535d5f904a278e7f3a8c4b84c03a9f">
  <xsd:schema xmlns:xsd="http://www.w3.org/2001/XMLSchema" xmlns:xs="http://www.w3.org/2001/XMLSchema" xmlns:p="http://schemas.microsoft.com/office/2006/metadata/properties" xmlns:ns2="8d00abbf-34d5-4513-aa5b-110df3e6d6c4" xmlns:ns3="8425aded-7d47-4edc-9fd3-9b137de5b80f" targetNamespace="http://schemas.microsoft.com/office/2006/metadata/properties" ma:root="true" ma:fieldsID="130ecd60d64dad25ee684f0982105c48" ns2:_="" ns3:_="">
    <xsd:import namespace="8d00abbf-34d5-4513-aa5b-110df3e6d6c4"/>
    <xsd:import namespace="8425aded-7d47-4edc-9fd3-9b137de5b8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0abbf-34d5-4513-aa5b-110df3e6d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5aded-7d47-4edc-9fd3-9b137de5b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425aded-7d47-4edc-9fd3-9b137de5b80f">
      <UserInfo>
        <DisplayName>Jonathan Davies</DisplayName>
        <AccountId>25</AccountId>
        <AccountType/>
      </UserInfo>
    </SharedWithUsers>
  </documentManagement>
</p:properties>
</file>

<file path=customXml/itemProps1.xml><?xml version="1.0" encoding="utf-8"?>
<ds:datastoreItem xmlns:ds="http://schemas.openxmlformats.org/officeDocument/2006/customXml" ds:itemID="{2E357A88-F073-4E2A-9F88-BDB470C6A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0abbf-34d5-4513-aa5b-110df3e6d6c4"/>
    <ds:schemaRef ds:uri="8425aded-7d47-4edc-9fd3-9b137de5b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A0D48-FFBD-4245-B121-A5F6AF520664}">
  <ds:schemaRefs>
    <ds:schemaRef ds:uri="http://schemas.microsoft.com/sharepoint/v3/contenttype/forms"/>
  </ds:schemaRefs>
</ds:datastoreItem>
</file>

<file path=customXml/itemProps3.xml><?xml version="1.0" encoding="utf-8"?>
<ds:datastoreItem xmlns:ds="http://schemas.openxmlformats.org/officeDocument/2006/customXml" ds:itemID="{8BD65866-670B-4997-A9E0-28B1C97426C0}">
  <ds:schemaRefs>
    <ds:schemaRef ds:uri="http://schemas.microsoft.com/office/2006/metadata/properties"/>
    <ds:schemaRef ds:uri="http://schemas.microsoft.com/office/infopath/2007/PartnerControls"/>
    <ds:schemaRef ds:uri="8425aded-7d47-4edc-9fd3-9b137de5b80f"/>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Juliana Otalora</cp:lastModifiedBy>
  <cp:revision>12</cp:revision>
  <dcterms:created xsi:type="dcterms:W3CDTF">2021-05-04T08:53:00Z</dcterms:created>
  <dcterms:modified xsi:type="dcterms:W3CDTF">2021-05-04T09:03:00Z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0x010100FF8A2226E80205428B58C9BEF722C2F2</vt:lpwstr>
  </property>
  <property fmtid="{D5CDD505-2E9C-101B-9397-08002B2CF9AE}" pid="3" name="Order">
    <vt:r8>244300</vt:r8>
  </property>
  <property fmtid="{D5CDD505-2E9C-101B-9397-08002B2CF9AE}" pid="4" name="ComplianceAssetId">
    <vt:lpwstr/>
  </property>
</Properties>
</file>